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1F" w:rsidRDefault="0065523F" w:rsidP="00291D1F">
      <w:pPr>
        <w:spacing w:afterLines="50"/>
        <w:jc w:val="center"/>
        <w:rPr>
          <w:rFonts w:ascii="宋体" w:eastAsia="宋体" w:hAnsi="宋体"/>
          <w:sz w:val="44"/>
          <w:szCs w:val="44"/>
        </w:rPr>
      </w:pPr>
      <w:bookmarkStart w:id="0" w:name="_Toc27649346"/>
      <w:r>
        <w:rPr>
          <w:rFonts w:ascii="宋体" w:eastAsia="宋体" w:hAnsi="宋体" w:hint="eastAsia"/>
          <w:sz w:val="44"/>
          <w:szCs w:val="44"/>
        </w:rPr>
        <w:t>县管十二条河流及水库</w:t>
      </w:r>
      <w:r>
        <w:rPr>
          <w:rFonts w:ascii="宋体" w:eastAsia="宋体" w:hAnsi="宋体" w:hint="eastAsia"/>
          <w:sz w:val="44"/>
          <w:szCs w:val="44"/>
        </w:rPr>
        <w:t>划界成果的公告</w:t>
      </w:r>
      <w:r>
        <w:rPr>
          <w:rFonts w:ascii="宋体" w:eastAsia="宋体" w:hAnsi="宋体" w:hint="eastAsia"/>
          <w:sz w:val="44"/>
          <w:szCs w:val="44"/>
        </w:rPr>
        <w:t>内容</w:t>
      </w:r>
    </w:p>
    <w:bookmarkEnd w:id="0"/>
    <w:p w:rsidR="00291D1F" w:rsidRDefault="0065523F">
      <w:pPr>
        <w:ind w:firstLineChars="200" w:firstLine="560"/>
        <w:rPr>
          <w:rFonts w:ascii="宋体" w:eastAsia="宋体" w:hAnsi="宋体"/>
          <w:sz w:val="28"/>
          <w:szCs w:val="28"/>
        </w:rPr>
      </w:pPr>
      <w:r>
        <w:rPr>
          <w:rFonts w:ascii="宋体" w:eastAsia="宋体" w:hAnsi="宋体" w:hint="eastAsia"/>
          <w:sz w:val="28"/>
          <w:szCs w:val="28"/>
        </w:rPr>
        <w:t>为贯彻落实中央关于加快水利改革发展的决策部署，结合全面推行河长制的工作需要，明确河道管理范围，明晰河道管理职责，切实加强河道管理，全面提升河流管理的法制化、规范化和专业化水平，维护河道管理秩序，确保河道防洪安全，推进水生态文明建设，根据《中华人民共和国水法》</w:t>
      </w:r>
      <w:r>
        <w:rPr>
          <w:rFonts w:ascii="宋体" w:eastAsia="宋体" w:hAnsi="宋体" w:hint="eastAsia"/>
          <w:sz w:val="28"/>
          <w:szCs w:val="28"/>
        </w:rPr>
        <w:t>、</w:t>
      </w:r>
      <w:r>
        <w:rPr>
          <w:rFonts w:ascii="宋体" w:eastAsia="宋体" w:hAnsi="宋体" w:hint="eastAsia"/>
          <w:sz w:val="28"/>
          <w:szCs w:val="28"/>
        </w:rPr>
        <w:t>《中华人民共和国防洪法》</w:t>
      </w:r>
      <w:r>
        <w:rPr>
          <w:rFonts w:ascii="宋体" w:eastAsia="宋体" w:hAnsi="宋体" w:hint="eastAsia"/>
          <w:sz w:val="28"/>
          <w:szCs w:val="28"/>
        </w:rPr>
        <w:t>、</w:t>
      </w:r>
      <w:r>
        <w:rPr>
          <w:rFonts w:ascii="宋体" w:eastAsia="宋体" w:hAnsi="宋体" w:hint="eastAsia"/>
          <w:sz w:val="28"/>
          <w:szCs w:val="28"/>
        </w:rPr>
        <w:t>《山西省河道管理条例》</w:t>
      </w:r>
      <w:r>
        <w:rPr>
          <w:rFonts w:ascii="宋体" w:eastAsia="宋体" w:hAnsi="宋体" w:hint="eastAsia"/>
          <w:sz w:val="28"/>
          <w:szCs w:val="28"/>
        </w:rPr>
        <w:t>、</w:t>
      </w:r>
      <w:r>
        <w:rPr>
          <w:rFonts w:ascii="宋体" w:eastAsia="宋体" w:hAnsi="宋体" w:hint="eastAsia"/>
          <w:sz w:val="28"/>
          <w:szCs w:val="28"/>
        </w:rPr>
        <w:t>《水利部关于</w:t>
      </w:r>
      <w:r>
        <w:rPr>
          <w:rFonts w:ascii="宋体" w:eastAsia="宋体" w:hAnsi="宋体" w:hint="eastAsia"/>
          <w:sz w:val="28"/>
          <w:szCs w:val="28"/>
        </w:rPr>
        <w:t>山西省水利厅、山西省自然资源厅晋水河湖</w:t>
      </w:r>
      <w:r>
        <w:rPr>
          <w:rFonts w:ascii="宋体" w:eastAsia="宋体" w:hAnsi="宋体" w:hint="eastAsia"/>
          <w:sz w:val="28"/>
          <w:szCs w:val="28"/>
        </w:rPr>
        <w:t>[2020]10</w:t>
      </w:r>
      <w:r>
        <w:rPr>
          <w:rFonts w:ascii="宋体" w:eastAsia="宋体" w:hAnsi="宋体" w:hint="eastAsia"/>
          <w:sz w:val="28"/>
          <w:szCs w:val="28"/>
        </w:rPr>
        <w:t>号文件</w:t>
      </w:r>
      <w:r w:rsidRPr="00940588">
        <w:rPr>
          <w:rFonts w:ascii="宋体" w:eastAsia="宋体" w:hAnsi="宋体" w:hint="eastAsia"/>
          <w:sz w:val="28"/>
          <w:szCs w:val="28"/>
        </w:rPr>
        <w:t>精神和忻</w:t>
      </w:r>
      <w:r>
        <w:rPr>
          <w:rFonts w:ascii="宋体" w:eastAsia="宋体" w:hAnsi="宋体" w:hint="eastAsia"/>
          <w:sz w:val="28"/>
          <w:szCs w:val="28"/>
        </w:rPr>
        <w:t>加强河湖管理工作的指导意见》</w:t>
      </w:r>
      <w:r>
        <w:rPr>
          <w:rFonts w:ascii="宋体" w:eastAsia="宋体" w:hAnsi="宋体" w:hint="eastAsia"/>
          <w:sz w:val="28"/>
          <w:szCs w:val="28"/>
        </w:rPr>
        <w:t>、</w:t>
      </w:r>
      <w:r>
        <w:rPr>
          <w:rFonts w:ascii="宋体" w:eastAsia="宋体" w:hAnsi="宋体" w:hint="eastAsia"/>
          <w:sz w:val="28"/>
          <w:szCs w:val="28"/>
        </w:rPr>
        <w:t>《水利部关于开展河湖管理范围和水利工程管理与保护范围划定工作的通知》</w:t>
      </w:r>
      <w:r>
        <w:rPr>
          <w:rFonts w:ascii="宋体" w:eastAsia="宋体" w:hAnsi="宋体" w:hint="eastAsia"/>
          <w:sz w:val="28"/>
          <w:szCs w:val="28"/>
        </w:rPr>
        <w:t>、</w:t>
      </w:r>
      <w:r>
        <w:rPr>
          <w:rFonts w:ascii="宋体" w:eastAsia="宋体" w:hAnsi="宋体" w:hint="eastAsia"/>
          <w:sz w:val="28"/>
          <w:szCs w:val="28"/>
        </w:rPr>
        <w:t>《省河长制办公室关于开展河湖和水库工程管理范围划界工作的通知》</w:t>
      </w:r>
      <w:r>
        <w:rPr>
          <w:rFonts w:ascii="宋体" w:eastAsia="宋体" w:hAnsi="宋体" w:hint="eastAsia"/>
          <w:sz w:val="28"/>
          <w:szCs w:val="28"/>
        </w:rPr>
        <w:t>、</w:t>
      </w:r>
      <w:r>
        <w:rPr>
          <w:rFonts w:ascii="宋体" w:eastAsia="宋体" w:hAnsi="宋体" w:hint="eastAsia"/>
          <w:sz w:val="28"/>
          <w:szCs w:val="28"/>
        </w:rPr>
        <w:t>根据山西省水利厅、山西省自然资源</w:t>
      </w:r>
      <w:proofErr w:type="gramStart"/>
      <w:r>
        <w:rPr>
          <w:rFonts w:ascii="宋体" w:eastAsia="宋体" w:hAnsi="宋体" w:hint="eastAsia"/>
          <w:sz w:val="28"/>
          <w:szCs w:val="28"/>
        </w:rPr>
        <w:t>厅晋水</w:t>
      </w:r>
      <w:proofErr w:type="gramEnd"/>
      <w:r>
        <w:rPr>
          <w:rFonts w:ascii="宋体" w:eastAsia="宋体" w:hAnsi="宋体" w:hint="eastAsia"/>
          <w:sz w:val="28"/>
          <w:szCs w:val="28"/>
        </w:rPr>
        <w:t>河湖</w:t>
      </w:r>
      <w:r>
        <w:rPr>
          <w:rFonts w:ascii="宋体" w:eastAsia="宋体" w:hAnsi="宋体" w:hint="eastAsia"/>
          <w:sz w:val="28"/>
          <w:szCs w:val="28"/>
        </w:rPr>
        <w:t>[2020]10</w:t>
      </w:r>
      <w:r>
        <w:rPr>
          <w:rFonts w:ascii="宋体" w:eastAsia="宋体" w:hAnsi="宋体" w:hint="eastAsia"/>
          <w:sz w:val="28"/>
          <w:szCs w:val="28"/>
        </w:rPr>
        <w:t>号文件精神和忻</w:t>
      </w:r>
      <w:r>
        <w:rPr>
          <w:rFonts w:ascii="宋体" w:eastAsia="宋体" w:hAnsi="宋体" w:hint="eastAsia"/>
          <w:sz w:val="28"/>
          <w:szCs w:val="28"/>
        </w:rPr>
        <w:t>州市水利局、忻州市规划和自然资源局</w:t>
      </w:r>
      <w:proofErr w:type="gramStart"/>
      <w:r>
        <w:rPr>
          <w:rFonts w:ascii="宋体" w:eastAsia="宋体" w:hAnsi="宋体" w:hint="eastAsia"/>
          <w:sz w:val="28"/>
          <w:szCs w:val="28"/>
        </w:rPr>
        <w:t>忻</w:t>
      </w:r>
      <w:proofErr w:type="gramEnd"/>
      <w:r>
        <w:rPr>
          <w:rFonts w:ascii="宋体" w:eastAsia="宋体" w:hAnsi="宋体" w:hint="eastAsia"/>
          <w:sz w:val="28"/>
          <w:szCs w:val="28"/>
        </w:rPr>
        <w:t>水发</w:t>
      </w:r>
      <w:r>
        <w:rPr>
          <w:rFonts w:ascii="宋体" w:eastAsia="宋体" w:hAnsi="宋体" w:hint="eastAsia"/>
          <w:sz w:val="28"/>
          <w:szCs w:val="28"/>
        </w:rPr>
        <w:t>[2020]20</w:t>
      </w:r>
      <w:r>
        <w:rPr>
          <w:rFonts w:ascii="宋体" w:eastAsia="宋体" w:hAnsi="宋体" w:hint="eastAsia"/>
          <w:sz w:val="28"/>
          <w:szCs w:val="28"/>
        </w:rPr>
        <w:t>号文件要求，</w:t>
      </w:r>
      <w:r>
        <w:rPr>
          <w:rFonts w:ascii="宋体" w:eastAsia="宋体" w:hAnsi="宋体" w:hint="eastAsia"/>
          <w:sz w:val="28"/>
          <w:szCs w:val="28"/>
        </w:rPr>
        <w:t>河曲县水利局委托山西杰诚明润水利工程有限公司、山西中勤信息技术有限公司和四川巨盛源工程勘察设计有限公司联合体编制完成了我县县管十二条河流及水库</w:t>
      </w:r>
      <w:r>
        <w:rPr>
          <w:rFonts w:ascii="宋体" w:eastAsia="宋体" w:hAnsi="宋体" w:hint="eastAsia"/>
          <w:sz w:val="28"/>
          <w:szCs w:val="28"/>
        </w:rPr>
        <w:t>划界工作。</w:t>
      </w:r>
      <w:r>
        <w:rPr>
          <w:rFonts w:ascii="宋体" w:eastAsia="宋体" w:hAnsi="宋体" w:hint="eastAsia"/>
          <w:sz w:val="28"/>
          <w:szCs w:val="28"/>
        </w:rPr>
        <w:t>县管大石沟、邬家沟、洞沟、南石沟、南曲沟、西石沟、砖窑沟、悬沟、</w:t>
      </w:r>
      <w:proofErr w:type="gramStart"/>
      <w:r>
        <w:rPr>
          <w:rFonts w:ascii="宋体" w:eastAsia="宋体" w:hAnsi="宋体" w:hint="eastAsia"/>
          <w:sz w:val="28"/>
          <w:szCs w:val="28"/>
        </w:rPr>
        <w:t>尚峪河</w:t>
      </w:r>
      <w:proofErr w:type="gramEnd"/>
      <w:r>
        <w:rPr>
          <w:rFonts w:ascii="宋体" w:eastAsia="宋体" w:hAnsi="宋体" w:hint="eastAsia"/>
          <w:sz w:val="28"/>
          <w:szCs w:val="28"/>
        </w:rPr>
        <w:t>、</w:t>
      </w:r>
      <w:proofErr w:type="gramStart"/>
      <w:r>
        <w:rPr>
          <w:rFonts w:ascii="宋体" w:eastAsia="宋体" w:hAnsi="宋体" w:hint="eastAsia"/>
          <w:sz w:val="28"/>
          <w:szCs w:val="28"/>
        </w:rPr>
        <w:t>泥彩河</w:t>
      </w:r>
      <w:proofErr w:type="gramEnd"/>
      <w:r>
        <w:rPr>
          <w:rFonts w:ascii="宋体" w:eastAsia="宋体" w:hAnsi="宋体" w:hint="eastAsia"/>
          <w:sz w:val="28"/>
          <w:szCs w:val="28"/>
        </w:rPr>
        <w:t>、麻黄沟</w:t>
      </w:r>
      <w:r>
        <w:rPr>
          <w:rFonts w:ascii="宋体" w:eastAsia="宋体" w:hAnsi="宋体" w:hint="eastAsia"/>
          <w:sz w:val="28"/>
          <w:szCs w:val="28"/>
        </w:rPr>
        <w:t>、聚宝沟</w:t>
      </w:r>
      <w:r>
        <w:rPr>
          <w:rFonts w:ascii="宋体" w:eastAsia="宋体" w:hAnsi="宋体" w:hint="eastAsia"/>
          <w:sz w:val="28"/>
          <w:szCs w:val="28"/>
        </w:rPr>
        <w:t>等</w:t>
      </w:r>
      <w:r>
        <w:rPr>
          <w:rFonts w:ascii="宋体" w:eastAsia="宋体" w:hAnsi="宋体" w:hint="eastAsia"/>
          <w:sz w:val="28"/>
          <w:szCs w:val="28"/>
        </w:rPr>
        <w:t>12</w:t>
      </w:r>
      <w:r>
        <w:rPr>
          <w:rFonts w:ascii="宋体" w:eastAsia="宋体" w:hAnsi="宋体" w:hint="eastAsia"/>
          <w:sz w:val="28"/>
          <w:szCs w:val="28"/>
        </w:rPr>
        <w:t>条河流</w:t>
      </w:r>
      <w:r>
        <w:rPr>
          <w:rFonts w:ascii="宋体" w:eastAsia="宋体" w:hAnsi="宋体" w:hint="eastAsia"/>
          <w:sz w:val="28"/>
          <w:szCs w:val="28"/>
        </w:rPr>
        <w:t>及曲峪、五花城两座水库</w:t>
      </w:r>
      <w:r>
        <w:rPr>
          <w:rFonts w:ascii="宋体" w:eastAsia="宋体" w:hAnsi="宋体" w:hint="eastAsia"/>
          <w:sz w:val="28"/>
          <w:szCs w:val="28"/>
        </w:rPr>
        <w:t>划界成果</w:t>
      </w:r>
      <w:r>
        <w:rPr>
          <w:rFonts w:ascii="宋体" w:eastAsia="宋体" w:hAnsi="宋体" w:hint="eastAsia"/>
          <w:sz w:val="28"/>
          <w:szCs w:val="28"/>
        </w:rPr>
        <w:t>并经评审会专家组通过评审</w:t>
      </w:r>
      <w:r>
        <w:rPr>
          <w:rFonts w:ascii="宋体" w:eastAsia="宋体" w:hAnsi="宋体" w:hint="eastAsia"/>
          <w:sz w:val="28"/>
          <w:szCs w:val="28"/>
        </w:rPr>
        <w:t>，现予公告。</w:t>
      </w:r>
    </w:p>
    <w:p w:rsidR="00291D1F" w:rsidRDefault="0065523F">
      <w:pPr>
        <w:ind w:firstLineChars="200" w:firstLine="560"/>
        <w:rPr>
          <w:rFonts w:ascii="黑体" w:eastAsia="黑体" w:hAnsi="黑体"/>
          <w:sz w:val="28"/>
          <w:szCs w:val="28"/>
        </w:rPr>
      </w:pPr>
      <w:bookmarkStart w:id="1" w:name="_Toc27649348"/>
      <w:r>
        <w:rPr>
          <w:rFonts w:ascii="黑体" w:eastAsia="黑体" w:hAnsi="黑体" w:hint="eastAsia"/>
          <w:sz w:val="28"/>
          <w:szCs w:val="28"/>
        </w:rPr>
        <w:t>一、划界原则</w:t>
      </w:r>
      <w:bookmarkEnd w:id="1"/>
    </w:p>
    <w:p w:rsidR="00291D1F" w:rsidRDefault="0065523F">
      <w:pPr>
        <w:ind w:firstLineChars="200" w:firstLine="560"/>
        <w:rPr>
          <w:rFonts w:ascii="宋体" w:eastAsia="宋体" w:hAnsi="宋体"/>
          <w:sz w:val="28"/>
          <w:szCs w:val="28"/>
        </w:rPr>
      </w:pPr>
      <w:r>
        <w:rPr>
          <w:rFonts w:ascii="宋体" w:eastAsia="宋体" w:hAnsi="宋体" w:hint="eastAsia"/>
          <w:sz w:val="28"/>
          <w:szCs w:val="28"/>
        </w:rPr>
        <w:t>（一）坚持依法依规，统筹规划。严格执行河道管理保护法律法规，统筹上下游、左右岸，正确处理利用与保护的关系、当前和长远的关系、水利和其他行业的关系。</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（二）坚持遵循规律，因地制宜。充分遵循河道自然演变规律及演变</w:t>
      </w:r>
      <w:r>
        <w:rPr>
          <w:rFonts w:ascii="宋体" w:eastAsia="宋体" w:hAnsi="宋体" w:hint="eastAsia"/>
          <w:sz w:val="28"/>
          <w:szCs w:val="28"/>
        </w:rPr>
        <w:lastRenderedPageBreak/>
        <w:t>趋势，因势利导满足河道行洪要求，科学合理确定河道管理范围。</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（三）坚持人水和谐，保护优先。尊重科学，结合实际</w:t>
      </w:r>
      <w:r>
        <w:rPr>
          <w:rFonts w:ascii="宋体" w:eastAsia="宋体" w:hAnsi="宋体" w:hint="eastAsia"/>
          <w:sz w:val="28"/>
          <w:szCs w:val="28"/>
        </w:rPr>
        <w:t>,</w:t>
      </w:r>
      <w:r>
        <w:rPr>
          <w:rFonts w:ascii="宋体" w:eastAsia="宋体" w:hAnsi="宋体" w:hint="eastAsia"/>
          <w:sz w:val="28"/>
          <w:szCs w:val="28"/>
        </w:rPr>
        <w:t>既要满足经济社会发展对河道合理开发的需求，又要满足维护河道行洪及水生态安全的基本需求。</w:t>
      </w:r>
    </w:p>
    <w:p w:rsidR="00291D1F" w:rsidRDefault="0065523F">
      <w:pPr>
        <w:ind w:firstLineChars="200" w:firstLine="560"/>
        <w:rPr>
          <w:kern w:val="0"/>
        </w:rPr>
      </w:pPr>
      <w:r>
        <w:rPr>
          <w:rFonts w:ascii="宋体" w:eastAsia="宋体" w:hAnsi="宋体" w:hint="eastAsia"/>
          <w:sz w:val="28"/>
          <w:szCs w:val="28"/>
        </w:rPr>
        <w:t>（四</w:t>
      </w:r>
      <w:r>
        <w:rPr>
          <w:rFonts w:ascii="宋体" w:eastAsia="宋体" w:hAnsi="宋体" w:hint="eastAsia"/>
          <w:sz w:val="28"/>
          <w:szCs w:val="28"/>
        </w:rPr>
        <w:t>）以</w:t>
      </w:r>
      <w:proofErr w:type="gramStart"/>
      <w:r>
        <w:rPr>
          <w:rFonts w:ascii="宋体" w:eastAsia="宋体" w:hAnsi="宋体" w:hint="eastAsia"/>
          <w:sz w:val="28"/>
          <w:szCs w:val="28"/>
        </w:rPr>
        <w:t>河道治</w:t>
      </w:r>
      <w:proofErr w:type="gramEnd"/>
      <w:r>
        <w:rPr>
          <w:rFonts w:ascii="宋体" w:eastAsia="宋体" w:hAnsi="宋体" w:hint="eastAsia"/>
          <w:sz w:val="28"/>
          <w:szCs w:val="28"/>
        </w:rPr>
        <w:t>导线规划成果为主要依据，尽量利用现有边界天然节点。</w:t>
      </w:r>
    </w:p>
    <w:p w:rsidR="00291D1F" w:rsidRDefault="0065523F">
      <w:pPr>
        <w:ind w:firstLineChars="200" w:firstLine="560"/>
        <w:rPr>
          <w:rFonts w:ascii="黑体" w:eastAsia="黑体" w:hAnsi="黑体"/>
          <w:sz w:val="28"/>
          <w:szCs w:val="28"/>
        </w:rPr>
      </w:pPr>
      <w:r>
        <w:rPr>
          <w:rFonts w:ascii="黑体" w:eastAsia="黑体" w:hAnsi="黑体" w:hint="eastAsia"/>
          <w:sz w:val="28"/>
          <w:szCs w:val="28"/>
        </w:rPr>
        <w:t>二、划界范围</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本次划界涉及</w:t>
      </w:r>
      <w:r>
        <w:rPr>
          <w:rFonts w:ascii="宋体" w:eastAsia="宋体" w:hAnsi="宋体" w:hint="eastAsia"/>
          <w:sz w:val="28"/>
          <w:szCs w:val="28"/>
        </w:rPr>
        <w:t>我县大石沟、邬家沟、洞沟、南石沟、南曲沟、西石沟、砖窑沟、悬沟、</w:t>
      </w:r>
      <w:proofErr w:type="gramStart"/>
      <w:r>
        <w:rPr>
          <w:rFonts w:ascii="宋体" w:eastAsia="宋体" w:hAnsi="宋体" w:hint="eastAsia"/>
          <w:sz w:val="28"/>
          <w:szCs w:val="28"/>
        </w:rPr>
        <w:t>尚峪河</w:t>
      </w:r>
      <w:proofErr w:type="gramEnd"/>
      <w:r>
        <w:rPr>
          <w:rFonts w:ascii="宋体" w:eastAsia="宋体" w:hAnsi="宋体" w:hint="eastAsia"/>
          <w:sz w:val="28"/>
          <w:szCs w:val="28"/>
        </w:rPr>
        <w:t>、</w:t>
      </w:r>
      <w:proofErr w:type="gramStart"/>
      <w:r>
        <w:rPr>
          <w:rFonts w:ascii="宋体" w:eastAsia="宋体" w:hAnsi="宋体" w:hint="eastAsia"/>
          <w:sz w:val="28"/>
          <w:szCs w:val="28"/>
        </w:rPr>
        <w:t>泥彩河</w:t>
      </w:r>
      <w:proofErr w:type="gramEnd"/>
      <w:r>
        <w:rPr>
          <w:rFonts w:ascii="宋体" w:eastAsia="宋体" w:hAnsi="宋体" w:hint="eastAsia"/>
          <w:sz w:val="28"/>
          <w:szCs w:val="28"/>
        </w:rPr>
        <w:t>、麻黄沟、聚宝沟</w:t>
      </w:r>
      <w:r>
        <w:rPr>
          <w:rFonts w:ascii="宋体" w:eastAsia="宋体" w:hAnsi="宋体" w:hint="eastAsia"/>
          <w:sz w:val="28"/>
          <w:szCs w:val="28"/>
        </w:rPr>
        <w:t>等</w:t>
      </w:r>
      <w:r>
        <w:rPr>
          <w:rFonts w:ascii="宋体" w:eastAsia="宋体" w:hAnsi="宋体" w:hint="eastAsia"/>
          <w:sz w:val="28"/>
          <w:szCs w:val="28"/>
        </w:rPr>
        <w:t>12</w:t>
      </w:r>
      <w:r>
        <w:rPr>
          <w:rFonts w:ascii="宋体" w:eastAsia="宋体" w:hAnsi="宋体" w:hint="eastAsia"/>
          <w:sz w:val="28"/>
          <w:szCs w:val="28"/>
        </w:rPr>
        <w:t>条</w:t>
      </w:r>
      <w:r>
        <w:rPr>
          <w:rFonts w:ascii="宋体" w:eastAsia="宋体" w:hAnsi="宋体" w:hint="eastAsia"/>
          <w:sz w:val="28"/>
          <w:szCs w:val="28"/>
        </w:rPr>
        <w:t>县管</w:t>
      </w:r>
      <w:r>
        <w:rPr>
          <w:rFonts w:ascii="宋体" w:eastAsia="宋体" w:hAnsi="宋体" w:hint="eastAsia"/>
          <w:sz w:val="28"/>
          <w:szCs w:val="28"/>
        </w:rPr>
        <w:t>河流</w:t>
      </w:r>
      <w:r>
        <w:rPr>
          <w:rFonts w:ascii="宋体" w:eastAsia="宋体" w:hAnsi="宋体" w:hint="eastAsia"/>
          <w:sz w:val="28"/>
          <w:szCs w:val="28"/>
        </w:rPr>
        <w:t>及曲峪、五花城两座水库。</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大石沟河划界范围：</w:t>
      </w:r>
      <w:r w:rsidR="00D6521A">
        <w:rPr>
          <w:rFonts w:ascii="宋体" w:eastAsia="宋体" w:hAnsi="宋体" w:hint="eastAsia"/>
          <w:sz w:val="28"/>
          <w:szCs w:val="28"/>
        </w:rPr>
        <w:t>本次仅对大石沟神达梁家</w:t>
      </w:r>
      <w:proofErr w:type="gramStart"/>
      <w:r w:rsidR="00D6521A">
        <w:rPr>
          <w:rFonts w:ascii="宋体" w:eastAsia="宋体" w:hAnsi="宋体" w:hint="eastAsia"/>
          <w:sz w:val="28"/>
          <w:szCs w:val="28"/>
        </w:rPr>
        <w:t>碛</w:t>
      </w:r>
      <w:proofErr w:type="gramEnd"/>
      <w:r>
        <w:rPr>
          <w:rFonts w:ascii="宋体" w:eastAsia="宋体" w:hAnsi="宋体" w:hint="eastAsia"/>
          <w:sz w:val="28"/>
          <w:szCs w:val="28"/>
        </w:rPr>
        <w:t>露天矿以上干流进行治导线规划和划界，长度</w:t>
      </w:r>
      <w:r>
        <w:rPr>
          <w:rFonts w:ascii="宋体" w:eastAsia="宋体" w:hAnsi="宋体" w:hint="eastAsia"/>
          <w:sz w:val="28"/>
          <w:szCs w:val="28"/>
        </w:rPr>
        <w:t>18.1km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邬家沟河划界范围：刘家塔镇前大窊村村南～邬家沟入黄河河口，长度</w:t>
      </w:r>
      <w:r>
        <w:rPr>
          <w:rFonts w:ascii="宋体" w:eastAsia="宋体" w:hAnsi="宋体" w:hint="eastAsia"/>
          <w:sz w:val="28"/>
          <w:szCs w:val="28"/>
        </w:rPr>
        <w:t>17.9km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洞沟河划界范围：洞沟河主河道，</w:t>
      </w:r>
      <w:proofErr w:type="gramStart"/>
      <w:r>
        <w:rPr>
          <w:rFonts w:ascii="宋体" w:eastAsia="宋体" w:hAnsi="宋体" w:hint="eastAsia"/>
          <w:sz w:val="28"/>
          <w:szCs w:val="28"/>
        </w:rPr>
        <w:t>巡镇</w:t>
      </w:r>
      <w:r>
        <w:rPr>
          <w:rFonts w:ascii="宋体" w:eastAsia="宋体" w:hAnsi="宋体" w:hint="eastAsia"/>
          <w:sz w:val="28"/>
          <w:szCs w:val="28"/>
        </w:rPr>
        <w:t>---</w:t>
      </w:r>
      <w:r>
        <w:rPr>
          <w:rFonts w:ascii="宋体" w:eastAsia="宋体" w:hAnsi="宋体" w:hint="eastAsia"/>
          <w:sz w:val="28"/>
          <w:szCs w:val="28"/>
        </w:rPr>
        <w:t>星佐</w:t>
      </w:r>
      <w:proofErr w:type="gramEnd"/>
      <w:r>
        <w:rPr>
          <w:rFonts w:ascii="宋体" w:eastAsia="宋体" w:hAnsi="宋体" w:hint="eastAsia"/>
          <w:sz w:val="28"/>
          <w:szCs w:val="28"/>
        </w:rPr>
        <w:t>村，流经前川乡、鹿固乡、巡镇镇，河长</w:t>
      </w:r>
      <w:r>
        <w:rPr>
          <w:rFonts w:ascii="宋体" w:eastAsia="宋体" w:hAnsi="宋体" w:hint="eastAsia"/>
          <w:sz w:val="28"/>
          <w:szCs w:val="28"/>
        </w:rPr>
        <w:t>17.4km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南石沟河划界范围：南石沟河干流始于河曲县鹿固乡的王寺</w:t>
      </w:r>
      <w:proofErr w:type="gramStart"/>
      <w:r>
        <w:rPr>
          <w:rFonts w:ascii="宋体" w:eastAsia="宋体" w:hAnsi="宋体" w:hint="eastAsia"/>
          <w:sz w:val="28"/>
          <w:szCs w:val="28"/>
        </w:rPr>
        <w:t>峁</w:t>
      </w:r>
      <w:proofErr w:type="gramEnd"/>
      <w:r>
        <w:rPr>
          <w:rFonts w:ascii="宋体" w:eastAsia="宋体" w:hAnsi="宋体" w:hint="eastAsia"/>
          <w:sz w:val="28"/>
          <w:szCs w:val="28"/>
        </w:rPr>
        <w:t>村，流经鹿固乡的阳坡泉村和五门楼村，终点汇入黄河，河道全长</w:t>
      </w:r>
      <w:r>
        <w:rPr>
          <w:rFonts w:ascii="宋体" w:eastAsia="宋体" w:hAnsi="宋体" w:hint="eastAsia"/>
          <w:sz w:val="28"/>
          <w:szCs w:val="28"/>
        </w:rPr>
        <w:t>13.8km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南曲沟河划界范围：本次仅对南曲沟沿黄公路桥以上干流进行治导线规划和划界，长度</w:t>
      </w:r>
      <w:r>
        <w:rPr>
          <w:rFonts w:ascii="宋体" w:eastAsia="宋体" w:hAnsi="宋体" w:hint="eastAsia"/>
          <w:sz w:val="28"/>
          <w:szCs w:val="28"/>
        </w:rPr>
        <w:t>11.3km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西石沟河划界范围：本次仅对西石沟干流进行治导线规划和划界，范围为鹿固乡白家墕村～西石沟入黄河，长度</w:t>
      </w:r>
      <w:r>
        <w:rPr>
          <w:rFonts w:ascii="宋体" w:eastAsia="宋体" w:hAnsi="宋体" w:hint="eastAsia"/>
          <w:sz w:val="28"/>
          <w:szCs w:val="28"/>
        </w:rPr>
        <w:t>6.54km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砖窑沟河划界范围：砖窑沟主河道，起点为河曲县鹿固乡蒿梁村，终</w:t>
      </w:r>
      <w:r>
        <w:rPr>
          <w:rFonts w:ascii="宋体" w:eastAsia="宋体" w:hAnsi="宋体" w:hint="eastAsia"/>
          <w:sz w:val="28"/>
          <w:szCs w:val="28"/>
        </w:rPr>
        <w:lastRenderedPageBreak/>
        <w:t>点为砖窑沟河口，全长</w:t>
      </w:r>
      <w:r>
        <w:rPr>
          <w:rFonts w:ascii="宋体" w:eastAsia="宋体" w:hAnsi="宋体" w:hint="eastAsia"/>
          <w:sz w:val="28"/>
          <w:szCs w:val="28"/>
        </w:rPr>
        <w:t>13.9km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悬沟河划界范围：起点为河曲</w:t>
      </w:r>
      <w:proofErr w:type="gramStart"/>
      <w:r>
        <w:rPr>
          <w:rFonts w:ascii="宋体" w:eastAsia="宋体" w:hAnsi="宋体" w:hint="eastAsia"/>
          <w:sz w:val="28"/>
          <w:szCs w:val="28"/>
        </w:rPr>
        <w:t>县北梁沟</w:t>
      </w:r>
      <w:proofErr w:type="gramEnd"/>
      <w:r>
        <w:rPr>
          <w:rFonts w:ascii="宋体" w:eastAsia="宋体" w:hAnsi="宋体" w:hint="eastAsia"/>
          <w:sz w:val="28"/>
          <w:szCs w:val="28"/>
        </w:rPr>
        <w:t>2#</w:t>
      </w:r>
      <w:r>
        <w:rPr>
          <w:rFonts w:ascii="宋体" w:eastAsia="宋体" w:hAnsi="宋体" w:hint="eastAsia"/>
          <w:sz w:val="28"/>
          <w:szCs w:val="28"/>
        </w:rPr>
        <w:t>骨干坝，末端汇入县川河，全长</w:t>
      </w:r>
      <w:r>
        <w:rPr>
          <w:rFonts w:ascii="宋体" w:eastAsia="宋体" w:hAnsi="宋体" w:hint="eastAsia"/>
          <w:sz w:val="28"/>
          <w:szCs w:val="28"/>
        </w:rPr>
        <w:t>26.2km</w:t>
      </w:r>
      <w:r>
        <w:rPr>
          <w:rFonts w:ascii="宋体" w:eastAsia="宋体" w:hAnsi="宋体" w:hint="eastAsia"/>
          <w:sz w:val="28"/>
          <w:szCs w:val="28"/>
        </w:rPr>
        <w:t>，河</w:t>
      </w:r>
      <w:r>
        <w:rPr>
          <w:rFonts w:ascii="宋体" w:eastAsia="宋体" w:hAnsi="宋体" w:hint="eastAsia"/>
          <w:sz w:val="28"/>
          <w:szCs w:val="28"/>
        </w:rPr>
        <w:t>道途径前川村、前石板沟村、白家</w:t>
      </w:r>
      <w:proofErr w:type="gramStart"/>
      <w:r>
        <w:rPr>
          <w:rFonts w:ascii="宋体" w:eastAsia="宋体" w:hAnsi="宋体" w:hint="eastAsia"/>
          <w:sz w:val="28"/>
          <w:szCs w:val="28"/>
        </w:rPr>
        <w:t>咀</w:t>
      </w:r>
      <w:proofErr w:type="gramEnd"/>
      <w:r>
        <w:rPr>
          <w:rFonts w:ascii="宋体" w:eastAsia="宋体" w:hAnsi="宋体" w:hint="eastAsia"/>
          <w:sz w:val="28"/>
          <w:szCs w:val="28"/>
        </w:rPr>
        <w:t>村、魏家沙坪村、许家坡村、乔家沟村，最后汇入县川河，流域内共有淤地坝</w:t>
      </w:r>
      <w:r>
        <w:rPr>
          <w:rFonts w:ascii="宋体" w:eastAsia="宋体" w:hAnsi="宋体" w:hint="eastAsia"/>
          <w:sz w:val="28"/>
          <w:szCs w:val="28"/>
        </w:rPr>
        <w:t>20</w:t>
      </w:r>
      <w:r>
        <w:rPr>
          <w:rFonts w:ascii="宋体" w:eastAsia="宋体" w:hAnsi="宋体" w:hint="eastAsia"/>
          <w:sz w:val="28"/>
          <w:szCs w:val="28"/>
        </w:rPr>
        <w:t>座。</w:t>
      </w:r>
    </w:p>
    <w:p w:rsidR="00291D1F" w:rsidRDefault="0065523F">
      <w:pPr>
        <w:ind w:firstLineChars="200" w:firstLine="560"/>
        <w:rPr>
          <w:rFonts w:ascii="宋体" w:eastAsia="宋体" w:hAnsi="宋体"/>
          <w:sz w:val="28"/>
          <w:szCs w:val="28"/>
        </w:rPr>
      </w:pPr>
      <w:proofErr w:type="gramStart"/>
      <w:r>
        <w:rPr>
          <w:rFonts w:ascii="宋体" w:eastAsia="宋体" w:hAnsi="宋体" w:hint="eastAsia"/>
          <w:sz w:val="28"/>
          <w:szCs w:val="28"/>
        </w:rPr>
        <w:t>尚峪河</w:t>
      </w:r>
      <w:proofErr w:type="gramEnd"/>
      <w:r>
        <w:rPr>
          <w:rFonts w:ascii="宋体" w:eastAsia="宋体" w:hAnsi="宋体" w:hint="eastAsia"/>
          <w:sz w:val="28"/>
          <w:szCs w:val="28"/>
        </w:rPr>
        <w:t>划界范围：起点为河曲县沙坡村附近，终点为河岔村附近，汇入县川河，河道全长</w:t>
      </w:r>
      <w:r>
        <w:rPr>
          <w:rFonts w:ascii="宋体" w:eastAsia="宋体" w:hAnsi="宋体" w:hint="eastAsia"/>
          <w:sz w:val="28"/>
          <w:szCs w:val="28"/>
        </w:rPr>
        <w:t>13.95km</w:t>
      </w:r>
      <w:r>
        <w:rPr>
          <w:rFonts w:ascii="宋体" w:eastAsia="宋体" w:hAnsi="宋体" w:hint="eastAsia"/>
          <w:sz w:val="28"/>
          <w:szCs w:val="28"/>
        </w:rPr>
        <w:t>，其中，左岸管理线长度为</w:t>
      </w:r>
      <w:r>
        <w:rPr>
          <w:rFonts w:ascii="宋体" w:eastAsia="宋体" w:hAnsi="宋体" w:hint="eastAsia"/>
          <w:sz w:val="28"/>
          <w:szCs w:val="28"/>
        </w:rPr>
        <w:t>13.70km</w:t>
      </w:r>
      <w:r>
        <w:rPr>
          <w:rFonts w:ascii="宋体" w:eastAsia="宋体" w:hAnsi="宋体" w:hint="eastAsia"/>
          <w:sz w:val="28"/>
          <w:szCs w:val="28"/>
        </w:rPr>
        <w:t>，右岸管理线长度为</w:t>
      </w:r>
      <w:r>
        <w:rPr>
          <w:rFonts w:ascii="宋体" w:eastAsia="宋体" w:hAnsi="宋体" w:hint="eastAsia"/>
          <w:sz w:val="28"/>
          <w:szCs w:val="28"/>
        </w:rPr>
        <w:t>14.00km</w:t>
      </w:r>
      <w:r>
        <w:rPr>
          <w:rFonts w:ascii="宋体" w:eastAsia="宋体" w:hAnsi="宋体" w:hint="eastAsia"/>
          <w:sz w:val="28"/>
          <w:szCs w:val="28"/>
        </w:rPr>
        <w:t>。</w:t>
      </w:r>
    </w:p>
    <w:p w:rsidR="00291D1F" w:rsidRDefault="00575DFA">
      <w:pPr>
        <w:ind w:firstLineChars="200" w:firstLine="560"/>
        <w:rPr>
          <w:rFonts w:ascii="宋体" w:eastAsia="宋体" w:hAnsi="宋体"/>
          <w:sz w:val="28"/>
          <w:szCs w:val="28"/>
        </w:rPr>
      </w:pPr>
      <w:proofErr w:type="gramStart"/>
      <w:r>
        <w:rPr>
          <w:rFonts w:ascii="宋体" w:eastAsia="宋体" w:hAnsi="宋体" w:hint="eastAsia"/>
          <w:sz w:val="28"/>
          <w:szCs w:val="28"/>
        </w:rPr>
        <w:t>泥彩河</w:t>
      </w:r>
      <w:proofErr w:type="gramEnd"/>
      <w:r>
        <w:rPr>
          <w:rFonts w:ascii="宋体" w:eastAsia="宋体" w:hAnsi="宋体" w:hint="eastAsia"/>
          <w:sz w:val="28"/>
          <w:szCs w:val="28"/>
        </w:rPr>
        <w:t>划界范围流经河曲县</w:t>
      </w:r>
      <w:proofErr w:type="gramStart"/>
      <w:r>
        <w:rPr>
          <w:rFonts w:ascii="宋体" w:eastAsia="宋体" w:hAnsi="宋体" w:hint="eastAsia"/>
          <w:sz w:val="28"/>
          <w:szCs w:val="28"/>
        </w:rPr>
        <w:t>圪</w:t>
      </w:r>
      <w:proofErr w:type="gramEnd"/>
      <w:r>
        <w:rPr>
          <w:rFonts w:ascii="宋体" w:eastAsia="宋体" w:hAnsi="宋体" w:hint="eastAsia"/>
          <w:sz w:val="28"/>
          <w:szCs w:val="28"/>
        </w:rPr>
        <w:t>辽</w:t>
      </w:r>
      <w:proofErr w:type="gramStart"/>
      <w:r>
        <w:rPr>
          <w:rFonts w:ascii="宋体" w:eastAsia="宋体" w:hAnsi="宋体" w:hint="eastAsia"/>
          <w:sz w:val="28"/>
          <w:szCs w:val="28"/>
        </w:rPr>
        <w:t>咀</w:t>
      </w:r>
      <w:proofErr w:type="gramEnd"/>
      <w:r w:rsidR="0065523F">
        <w:rPr>
          <w:rFonts w:ascii="宋体" w:eastAsia="宋体" w:hAnsi="宋体" w:hint="eastAsia"/>
          <w:sz w:val="28"/>
          <w:szCs w:val="28"/>
        </w:rPr>
        <w:t>村、金家沟村、张家塔村、</w:t>
      </w:r>
      <w:proofErr w:type="gramStart"/>
      <w:r w:rsidR="0065523F">
        <w:rPr>
          <w:rFonts w:ascii="宋体" w:eastAsia="宋体" w:hAnsi="宋体" w:hint="eastAsia"/>
          <w:sz w:val="28"/>
          <w:szCs w:val="28"/>
        </w:rPr>
        <w:t>大尾塔村</w:t>
      </w:r>
      <w:proofErr w:type="gramEnd"/>
      <w:r w:rsidR="0065523F">
        <w:rPr>
          <w:rFonts w:ascii="宋体" w:eastAsia="宋体" w:hAnsi="宋体" w:hint="eastAsia"/>
          <w:sz w:val="28"/>
          <w:szCs w:val="28"/>
        </w:rPr>
        <w:t>四村、长度</w:t>
      </w:r>
      <w:r w:rsidR="0065523F">
        <w:rPr>
          <w:rFonts w:ascii="宋体" w:eastAsia="宋体" w:hAnsi="宋体" w:hint="eastAsia"/>
          <w:sz w:val="28"/>
          <w:szCs w:val="28"/>
        </w:rPr>
        <w:t>12.7km</w:t>
      </w:r>
      <w:r w:rsidR="0065523F">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麻黄沟河划界范围：本次仅对麻黄沟沿黄公路桥以上干流进行治导线规划和划界，长度</w:t>
      </w:r>
      <w:r>
        <w:rPr>
          <w:rFonts w:ascii="宋体" w:eastAsia="宋体" w:hAnsi="宋体" w:hint="eastAsia"/>
          <w:sz w:val="28"/>
          <w:szCs w:val="28"/>
        </w:rPr>
        <w:t>1.84km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聚宝沟河划界范围：聚宝沟干流始于河曲县</w:t>
      </w:r>
      <w:proofErr w:type="gramStart"/>
      <w:r>
        <w:rPr>
          <w:rFonts w:ascii="宋体" w:eastAsia="宋体" w:hAnsi="宋体" w:hint="eastAsia"/>
          <w:sz w:val="28"/>
          <w:szCs w:val="28"/>
        </w:rPr>
        <w:t>沙坪乡</w:t>
      </w:r>
      <w:proofErr w:type="gramEnd"/>
      <w:r>
        <w:rPr>
          <w:rFonts w:ascii="宋体" w:eastAsia="宋体" w:hAnsi="宋体" w:hint="eastAsia"/>
          <w:sz w:val="28"/>
          <w:szCs w:val="28"/>
        </w:rPr>
        <w:t>的聚宝</w:t>
      </w:r>
      <w:r w:rsidR="005678A9">
        <w:rPr>
          <w:rFonts w:ascii="宋体" w:eastAsia="宋体" w:hAnsi="宋体" w:hint="eastAsia"/>
          <w:sz w:val="28"/>
          <w:szCs w:val="28"/>
        </w:rPr>
        <w:t>沟</w:t>
      </w:r>
      <w:r>
        <w:rPr>
          <w:rFonts w:ascii="宋体" w:eastAsia="宋体" w:hAnsi="宋体" w:hint="eastAsia"/>
          <w:sz w:val="28"/>
          <w:szCs w:val="28"/>
        </w:rPr>
        <w:t>村，流</w:t>
      </w:r>
      <w:r>
        <w:rPr>
          <w:rFonts w:ascii="宋体" w:eastAsia="宋体" w:hAnsi="宋体" w:hint="eastAsia"/>
          <w:sz w:val="28"/>
          <w:szCs w:val="28"/>
        </w:rPr>
        <w:t>经</w:t>
      </w:r>
      <w:proofErr w:type="gramStart"/>
      <w:r>
        <w:rPr>
          <w:rFonts w:ascii="宋体" w:eastAsia="宋体" w:hAnsi="宋体" w:hint="eastAsia"/>
          <w:sz w:val="28"/>
          <w:szCs w:val="28"/>
        </w:rPr>
        <w:t>沙坪乡</w:t>
      </w:r>
      <w:proofErr w:type="gramEnd"/>
      <w:r>
        <w:rPr>
          <w:rFonts w:ascii="宋体" w:eastAsia="宋体" w:hAnsi="宋体" w:hint="eastAsia"/>
          <w:sz w:val="28"/>
          <w:szCs w:val="28"/>
        </w:rPr>
        <w:t>的郭家庄、杜家梁和旧县乡的</w:t>
      </w:r>
      <w:proofErr w:type="gramStart"/>
      <w:r>
        <w:rPr>
          <w:rFonts w:ascii="宋体" w:eastAsia="宋体" w:hAnsi="宋体" w:hint="eastAsia"/>
          <w:sz w:val="28"/>
          <w:szCs w:val="28"/>
        </w:rPr>
        <w:t>菅家</w:t>
      </w:r>
      <w:proofErr w:type="gramEnd"/>
      <w:r>
        <w:rPr>
          <w:rFonts w:ascii="宋体" w:eastAsia="宋体" w:hAnsi="宋体" w:hint="eastAsia"/>
          <w:sz w:val="28"/>
          <w:szCs w:val="28"/>
        </w:rPr>
        <w:t>沟，终点汇入黄河，河道流域面积</w:t>
      </w:r>
      <w:r>
        <w:rPr>
          <w:rFonts w:ascii="宋体" w:eastAsia="宋体" w:hAnsi="宋体" w:hint="eastAsia"/>
          <w:sz w:val="28"/>
          <w:szCs w:val="28"/>
        </w:rPr>
        <w:t>5.1km2</w:t>
      </w:r>
      <w:r>
        <w:rPr>
          <w:rFonts w:ascii="宋体" w:eastAsia="宋体" w:hAnsi="宋体" w:hint="eastAsia"/>
          <w:sz w:val="28"/>
          <w:szCs w:val="28"/>
        </w:rPr>
        <w:t>，全长</w:t>
      </w:r>
      <w:r>
        <w:rPr>
          <w:rFonts w:ascii="宋体" w:eastAsia="宋体" w:hAnsi="宋体" w:hint="eastAsia"/>
          <w:sz w:val="28"/>
          <w:szCs w:val="28"/>
        </w:rPr>
        <w:t>4.9km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曲峪水库划界范围：曲峪水库位于黄河一级支流—</w:t>
      </w:r>
      <w:proofErr w:type="gramStart"/>
      <w:r>
        <w:rPr>
          <w:rFonts w:ascii="宋体" w:eastAsia="宋体" w:hAnsi="宋体" w:hint="eastAsia"/>
          <w:sz w:val="28"/>
          <w:szCs w:val="28"/>
        </w:rPr>
        <w:t>南曲沟出山口</w:t>
      </w:r>
      <w:proofErr w:type="gramEnd"/>
      <w:r>
        <w:rPr>
          <w:rFonts w:ascii="宋体" w:eastAsia="宋体" w:hAnsi="宋体" w:hint="eastAsia"/>
          <w:sz w:val="28"/>
          <w:szCs w:val="28"/>
        </w:rPr>
        <w:t>，控制流域面积</w:t>
      </w:r>
      <w:r>
        <w:rPr>
          <w:rFonts w:ascii="宋体" w:eastAsia="宋体" w:hAnsi="宋体" w:hint="eastAsia"/>
          <w:sz w:val="28"/>
          <w:szCs w:val="28"/>
        </w:rPr>
        <w:t>23.1km2</w:t>
      </w:r>
      <w:r>
        <w:rPr>
          <w:rFonts w:ascii="宋体" w:eastAsia="宋体" w:hAnsi="宋体" w:hint="eastAsia"/>
          <w:sz w:val="28"/>
          <w:szCs w:val="28"/>
        </w:rPr>
        <w:t>，全部属黄土丘陵区，坝址以上流域长度</w:t>
      </w:r>
      <w:r>
        <w:rPr>
          <w:rFonts w:ascii="宋体" w:eastAsia="宋体" w:hAnsi="宋体" w:hint="eastAsia"/>
          <w:sz w:val="28"/>
          <w:szCs w:val="28"/>
        </w:rPr>
        <w:t>11.8km</w:t>
      </w:r>
      <w:r>
        <w:rPr>
          <w:rFonts w:ascii="宋体" w:eastAsia="宋体" w:hAnsi="宋体" w:hint="eastAsia"/>
          <w:sz w:val="28"/>
          <w:szCs w:val="28"/>
        </w:rPr>
        <w:t>，流域平均宽度</w:t>
      </w:r>
      <w:r>
        <w:rPr>
          <w:rFonts w:ascii="宋体" w:eastAsia="宋体" w:hAnsi="宋体" w:hint="eastAsia"/>
          <w:sz w:val="28"/>
          <w:szCs w:val="28"/>
        </w:rPr>
        <w:t>1.96km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五花城水库划界范围：</w:t>
      </w:r>
      <w:r>
        <w:rPr>
          <w:rFonts w:ascii="宋体" w:eastAsia="宋体" w:hAnsi="宋体" w:hint="eastAsia"/>
          <w:sz w:val="28"/>
          <w:szCs w:val="28"/>
        </w:rPr>
        <w:t>五花城水库位于邬家沟流域下游的杨家寨村附近，属黄河支流邬家沟。水库控制流域面积</w:t>
      </w:r>
      <w:r>
        <w:rPr>
          <w:rFonts w:ascii="宋体" w:eastAsia="宋体" w:hAnsi="宋体" w:hint="eastAsia"/>
          <w:sz w:val="28"/>
          <w:szCs w:val="28"/>
        </w:rPr>
        <w:t>1.35km2</w:t>
      </w:r>
      <w:r>
        <w:rPr>
          <w:rFonts w:ascii="宋体" w:eastAsia="宋体" w:hAnsi="宋体" w:hint="eastAsia"/>
          <w:sz w:val="28"/>
          <w:szCs w:val="28"/>
        </w:rPr>
        <w:t>，全部为黄土丘陵区，区间流域长度为</w:t>
      </w:r>
      <w:r>
        <w:rPr>
          <w:rFonts w:ascii="宋体" w:eastAsia="宋体" w:hAnsi="宋体" w:hint="eastAsia"/>
          <w:sz w:val="28"/>
          <w:szCs w:val="28"/>
        </w:rPr>
        <w:t>1.68km</w:t>
      </w:r>
      <w:r>
        <w:rPr>
          <w:rFonts w:ascii="宋体" w:eastAsia="宋体" w:hAnsi="宋体" w:hint="eastAsia"/>
          <w:sz w:val="28"/>
          <w:szCs w:val="28"/>
        </w:rPr>
        <w:t>，流域平均宽度为</w:t>
      </w:r>
      <w:r>
        <w:rPr>
          <w:rFonts w:ascii="宋体" w:eastAsia="宋体" w:hAnsi="宋体" w:hint="eastAsia"/>
          <w:sz w:val="28"/>
          <w:szCs w:val="28"/>
        </w:rPr>
        <w:t>0.8km</w:t>
      </w:r>
      <w:r>
        <w:rPr>
          <w:rFonts w:ascii="宋体" w:eastAsia="宋体" w:hAnsi="宋体" w:hint="eastAsia"/>
          <w:sz w:val="28"/>
          <w:szCs w:val="28"/>
        </w:rPr>
        <w:t>。</w:t>
      </w:r>
    </w:p>
    <w:p w:rsidR="00291D1F" w:rsidRDefault="0065523F">
      <w:pPr>
        <w:ind w:firstLineChars="200" w:firstLine="560"/>
        <w:rPr>
          <w:rFonts w:ascii="黑体" w:eastAsia="黑体" w:hAnsi="黑体"/>
          <w:sz w:val="28"/>
          <w:szCs w:val="28"/>
        </w:rPr>
      </w:pPr>
      <w:r>
        <w:rPr>
          <w:rFonts w:ascii="黑体" w:eastAsia="黑体" w:hAnsi="黑体" w:hint="eastAsia"/>
          <w:sz w:val="28"/>
          <w:szCs w:val="28"/>
        </w:rPr>
        <w:t>三、工作内容</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河道管理范围划界主要工作内容包括：河道调查，地形</w:t>
      </w:r>
      <w:r>
        <w:rPr>
          <w:rFonts w:ascii="宋体" w:eastAsia="宋体" w:hAnsi="宋体" w:hint="eastAsia"/>
          <w:sz w:val="28"/>
          <w:szCs w:val="28"/>
        </w:rPr>
        <w:t>图测量，水文水利计算、规划</w:t>
      </w:r>
      <w:proofErr w:type="gramStart"/>
      <w:r>
        <w:rPr>
          <w:rFonts w:ascii="宋体" w:eastAsia="宋体" w:hAnsi="宋体" w:hint="eastAsia"/>
          <w:sz w:val="28"/>
          <w:szCs w:val="28"/>
        </w:rPr>
        <w:t>河道治</w:t>
      </w:r>
      <w:proofErr w:type="gramEnd"/>
      <w:r>
        <w:rPr>
          <w:rFonts w:ascii="宋体" w:eastAsia="宋体" w:hAnsi="宋体" w:hint="eastAsia"/>
          <w:sz w:val="28"/>
          <w:szCs w:val="28"/>
        </w:rPr>
        <w:t>导线和河道管理范围划界。</w:t>
      </w:r>
    </w:p>
    <w:p w:rsidR="00291D1F" w:rsidRDefault="0065523F">
      <w:pPr>
        <w:ind w:firstLineChars="200" w:firstLine="560"/>
        <w:rPr>
          <w:rFonts w:ascii="黑体" w:eastAsia="黑体" w:hAnsi="黑体"/>
          <w:sz w:val="28"/>
          <w:szCs w:val="28"/>
        </w:rPr>
      </w:pPr>
      <w:r>
        <w:rPr>
          <w:rFonts w:ascii="黑体" w:eastAsia="黑体" w:hAnsi="黑体" w:hint="eastAsia"/>
          <w:sz w:val="28"/>
          <w:szCs w:val="28"/>
        </w:rPr>
        <w:lastRenderedPageBreak/>
        <w:t>四、划界方法</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本次河道划界依据《山西省河湖和水库工程管理范围划界技术规定》要求，通过外业调查、无人机航测，结合内</w:t>
      </w:r>
      <w:proofErr w:type="gramStart"/>
      <w:r>
        <w:rPr>
          <w:rFonts w:ascii="宋体" w:eastAsia="宋体" w:hAnsi="宋体" w:hint="eastAsia"/>
          <w:sz w:val="28"/>
          <w:szCs w:val="28"/>
        </w:rPr>
        <w:t>业计算</w:t>
      </w:r>
      <w:proofErr w:type="gramEnd"/>
      <w:r>
        <w:rPr>
          <w:rFonts w:ascii="宋体" w:eastAsia="宋体" w:hAnsi="宋体" w:hint="eastAsia"/>
          <w:sz w:val="28"/>
          <w:szCs w:val="28"/>
        </w:rPr>
        <w:t>分析形成最终成果。基本步骤为：河道调查→地形图测量→确定河道防洪标准→水文水利计算（确定河道行洪断面）→划定</w:t>
      </w:r>
      <w:proofErr w:type="gramStart"/>
      <w:r>
        <w:rPr>
          <w:rFonts w:ascii="宋体" w:eastAsia="宋体" w:hAnsi="宋体" w:hint="eastAsia"/>
          <w:sz w:val="28"/>
          <w:szCs w:val="28"/>
        </w:rPr>
        <w:t>河道治</w:t>
      </w:r>
      <w:proofErr w:type="gramEnd"/>
      <w:r>
        <w:rPr>
          <w:rFonts w:ascii="宋体" w:eastAsia="宋体" w:hAnsi="宋体" w:hint="eastAsia"/>
          <w:sz w:val="28"/>
          <w:szCs w:val="28"/>
        </w:rPr>
        <w:t>导线→划定河道管理范围。</w:t>
      </w:r>
    </w:p>
    <w:p w:rsidR="00291D1F" w:rsidRDefault="0065523F">
      <w:pPr>
        <w:ind w:firstLineChars="200" w:firstLine="560"/>
        <w:rPr>
          <w:rFonts w:ascii="黑体" w:eastAsia="黑体" w:hAnsi="黑体"/>
          <w:sz w:val="28"/>
          <w:szCs w:val="28"/>
        </w:rPr>
      </w:pPr>
      <w:r>
        <w:rPr>
          <w:rFonts w:ascii="黑体" w:eastAsia="黑体" w:hAnsi="黑体" w:hint="eastAsia"/>
          <w:sz w:val="28"/>
          <w:szCs w:val="28"/>
        </w:rPr>
        <w:t>五、划界标准</w:t>
      </w:r>
      <w:r>
        <w:rPr>
          <w:rFonts w:ascii="宋体" w:eastAsia="黑体" w:hAnsi="宋体" w:hint="eastAsia"/>
          <w:sz w:val="28"/>
          <w:szCs w:val="28"/>
        </w:rPr>
        <w:t> </w:t>
      </w:r>
    </w:p>
    <w:p w:rsidR="00291D1F" w:rsidRDefault="0065523F">
      <w:pPr>
        <w:rPr>
          <w:rFonts w:ascii="宋体" w:eastAsia="宋体" w:hAnsi="宋体"/>
          <w:sz w:val="28"/>
          <w:szCs w:val="28"/>
        </w:rPr>
      </w:pPr>
      <w:r>
        <w:rPr>
          <w:rFonts w:ascii="宋体" w:eastAsia="宋体" w:hAnsi="宋体" w:hint="eastAsia"/>
          <w:sz w:val="28"/>
          <w:szCs w:val="28"/>
        </w:rPr>
        <w:t xml:space="preserve">　　执行《山西省河湖和水库工程管理范围划界技术规定</w:t>
      </w:r>
      <w:r>
        <w:rPr>
          <w:rFonts w:ascii="宋体" w:eastAsia="宋体" w:hAnsi="宋体" w:hint="eastAsia"/>
          <w:sz w:val="28"/>
          <w:szCs w:val="28"/>
        </w:rPr>
        <w:t>(</w:t>
      </w:r>
      <w:r>
        <w:rPr>
          <w:rFonts w:ascii="宋体" w:eastAsia="宋体" w:hAnsi="宋体" w:hint="eastAsia"/>
          <w:sz w:val="28"/>
          <w:szCs w:val="28"/>
        </w:rPr>
        <w:t>试行</w:t>
      </w:r>
      <w:r>
        <w:rPr>
          <w:rFonts w:ascii="宋体" w:eastAsia="宋体" w:hAnsi="宋体" w:hint="eastAsia"/>
          <w:sz w:val="28"/>
          <w:szCs w:val="28"/>
        </w:rPr>
        <w:t>)</w:t>
      </w:r>
      <w:r>
        <w:rPr>
          <w:rFonts w:ascii="宋体" w:eastAsia="宋体" w:hAnsi="宋体" w:hint="eastAsia"/>
          <w:sz w:val="28"/>
          <w:szCs w:val="28"/>
        </w:rPr>
        <w:t>》技术要求。</w:t>
      </w:r>
      <w:r>
        <w:rPr>
          <w:rFonts w:ascii="宋体" w:eastAsia="宋体" w:hAnsi="宋体" w:hint="eastAsia"/>
          <w:sz w:val="28"/>
          <w:szCs w:val="28"/>
        </w:rPr>
        <w:t> </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（一）</w:t>
      </w:r>
      <w:r>
        <w:rPr>
          <w:rFonts w:ascii="宋体" w:eastAsia="宋体" w:hAnsi="宋体" w:hint="eastAsia"/>
          <w:sz w:val="28"/>
          <w:szCs w:val="28"/>
        </w:rPr>
        <w:t>防洪标准。</w:t>
      </w:r>
      <w:r>
        <w:rPr>
          <w:rFonts w:ascii="宋体" w:eastAsia="宋体" w:hAnsi="宋体" w:hint="eastAsia"/>
          <w:sz w:val="28"/>
          <w:szCs w:val="28"/>
        </w:rPr>
        <w:t>大石沟、邬家沟、洞沟、南石沟、南曲沟、西石沟、砖窑沟、悬沟、</w:t>
      </w:r>
      <w:proofErr w:type="gramStart"/>
      <w:r>
        <w:rPr>
          <w:rFonts w:ascii="宋体" w:eastAsia="宋体" w:hAnsi="宋体" w:hint="eastAsia"/>
          <w:sz w:val="28"/>
          <w:szCs w:val="28"/>
        </w:rPr>
        <w:t>尚峪河</w:t>
      </w:r>
      <w:proofErr w:type="gramEnd"/>
      <w:r>
        <w:rPr>
          <w:rFonts w:ascii="宋体" w:eastAsia="宋体" w:hAnsi="宋体" w:hint="eastAsia"/>
          <w:sz w:val="28"/>
          <w:szCs w:val="28"/>
        </w:rPr>
        <w:t>、</w:t>
      </w:r>
      <w:proofErr w:type="gramStart"/>
      <w:r>
        <w:rPr>
          <w:rFonts w:ascii="宋体" w:eastAsia="宋体" w:hAnsi="宋体" w:hint="eastAsia"/>
          <w:sz w:val="28"/>
          <w:szCs w:val="28"/>
        </w:rPr>
        <w:t>泥彩河</w:t>
      </w:r>
      <w:proofErr w:type="gramEnd"/>
      <w:r>
        <w:rPr>
          <w:rFonts w:ascii="宋体" w:eastAsia="宋体" w:hAnsi="宋体" w:hint="eastAsia"/>
          <w:sz w:val="28"/>
          <w:szCs w:val="28"/>
        </w:rPr>
        <w:t>、麻黄沟、聚宝沟</w:t>
      </w:r>
      <w:r>
        <w:rPr>
          <w:rFonts w:ascii="宋体" w:eastAsia="宋体" w:hAnsi="宋体" w:hint="eastAsia"/>
          <w:sz w:val="28"/>
          <w:szCs w:val="28"/>
        </w:rPr>
        <w:t>等</w:t>
      </w:r>
      <w:r>
        <w:rPr>
          <w:rFonts w:ascii="宋体" w:eastAsia="宋体" w:hAnsi="宋体" w:hint="eastAsia"/>
          <w:sz w:val="28"/>
          <w:szCs w:val="28"/>
        </w:rPr>
        <w:t>12</w:t>
      </w:r>
      <w:r>
        <w:rPr>
          <w:rFonts w:ascii="宋体" w:eastAsia="宋体" w:hAnsi="宋体" w:hint="eastAsia"/>
          <w:sz w:val="28"/>
          <w:szCs w:val="28"/>
        </w:rPr>
        <w:t>条</w:t>
      </w:r>
      <w:r>
        <w:rPr>
          <w:rFonts w:ascii="宋体" w:eastAsia="宋体" w:hAnsi="宋体" w:hint="eastAsia"/>
          <w:sz w:val="28"/>
          <w:szCs w:val="28"/>
        </w:rPr>
        <w:t>县管</w:t>
      </w:r>
      <w:r>
        <w:rPr>
          <w:rFonts w:ascii="宋体" w:eastAsia="宋体" w:hAnsi="宋体" w:hint="eastAsia"/>
          <w:sz w:val="28"/>
          <w:szCs w:val="28"/>
        </w:rPr>
        <w:t>河流</w:t>
      </w:r>
      <w:r>
        <w:rPr>
          <w:rFonts w:ascii="宋体" w:eastAsia="宋体" w:hAnsi="宋体" w:hint="eastAsia"/>
          <w:sz w:val="28"/>
          <w:szCs w:val="28"/>
        </w:rPr>
        <w:t>及曲峪、五花城两座水库</w:t>
      </w:r>
      <w:r>
        <w:rPr>
          <w:rFonts w:ascii="宋体" w:eastAsia="宋体" w:hAnsi="宋体" w:hint="eastAsia"/>
          <w:sz w:val="28"/>
          <w:szCs w:val="28"/>
        </w:rPr>
        <w:t>防洪标准确定为</w:t>
      </w:r>
      <w:r>
        <w:rPr>
          <w:rFonts w:ascii="宋体" w:eastAsia="宋体" w:hAnsi="宋体" w:hint="eastAsia"/>
          <w:sz w:val="28"/>
          <w:szCs w:val="28"/>
        </w:rPr>
        <w:t>20</w:t>
      </w:r>
      <w:r>
        <w:rPr>
          <w:rFonts w:ascii="宋体" w:eastAsia="宋体" w:hAnsi="宋体" w:hint="eastAsia"/>
          <w:sz w:val="28"/>
          <w:szCs w:val="28"/>
        </w:rPr>
        <w:t>年一遇</w:t>
      </w:r>
      <w:proofErr w:type="gramStart"/>
      <w:r>
        <w:rPr>
          <w:rFonts w:ascii="宋体" w:eastAsia="宋体" w:hAnsi="宋体" w:hint="eastAsia"/>
          <w:sz w:val="28"/>
          <w:szCs w:val="28"/>
        </w:rPr>
        <w:t>。</w:t>
      </w:r>
      <w:proofErr w:type="gramEnd"/>
    </w:p>
    <w:p w:rsidR="00291D1F" w:rsidRDefault="0065523F">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二）治导线标准。现有堤防或两岸控制性建筑物约束的河道达到防洪标准的</w:t>
      </w:r>
      <w:r>
        <w:rPr>
          <w:rFonts w:ascii="宋体" w:eastAsia="宋体" w:hAnsi="宋体" w:hint="eastAsia"/>
          <w:sz w:val="28"/>
          <w:szCs w:val="28"/>
        </w:rPr>
        <w:t>,</w:t>
      </w:r>
      <w:r>
        <w:rPr>
          <w:rFonts w:ascii="宋体" w:eastAsia="宋体" w:hAnsi="宋体" w:hint="eastAsia"/>
          <w:sz w:val="28"/>
          <w:szCs w:val="28"/>
        </w:rPr>
        <w:t>以堤防内</w:t>
      </w:r>
      <w:proofErr w:type="gramStart"/>
      <w:r>
        <w:rPr>
          <w:rFonts w:ascii="宋体" w:eastAsia="宋体" w:hAnsi="宋体" w:hint="eastAsia"/>
          <w:sz w:val="28"/>
          <w:szCs w:val="28"/>
        </w:rPr>
        <w:t>边坡线</w:t>
      </w:r>
      <w:proofErr w:type="gramEnd"/>
      <w:r>
        <w:rPr>
          <w:rFonts w:ascii="宋体" w:eastAsia="宋体" w:hAnsi="宋体" w:hint="eastAsia"/>
          <w:sz w:val="28"/>
          <w:szCs w:val="28"/>
        </w:rPr>
        <w:t>或两岸控制性建筑物约束边界即临水控制线为治导线</w:t>
      </w:r>
      <w:r>
        <w:rPr>
          <w:rFonts w:ascii="宋体" w:eastAsia="宋体" w:hAnsi="宋体" w:hint="eastAsia"/>
          <w:sz w:val="28"/>
          <w:szCs w:val="28"/>
        </w:rPr>
        <w:t>;</w:t>
      </w:r>
      <w:r>
        <w:rPr>
          <w:rFonts w:ascii="宋体" w:eastAsia="宋体" w:hAnsi="宋体" w:hint="eastAsia"/>
          <w:sz w:val="28"/>
          <w:szCs w:val="28"/>
        </w:rPr>
        <w:t>现有堤防或两岸控制性建筑物约束的河道不达防洪标准的</w:t>
      </w:r>
      <w:r>
        <w:rPr>
          <w:rFonts w:ascii="宋体" w:eastAsia="宋体" w:hAnsi="宋体" w:hint="eastAsia"/>
          <w:sz w:val="28"/>
          <w:szCs w:val="28"/>
        </w:rPr>
        <w:t>,</w:t>
      </w:r>
      <w:r>
        <w:rPr>
          <w:rFonts w:ascii="宋体" w:eastAsia="宋体" w:hAnsi="宋体" w:hint="eastAsia"/>
          <w:sz w:val="28"/>
          <w:szCs w:val="28"/>
        </w:rPr>
        <w:t>按现状无堤防情况</w:t>
      </w:r>
      <w:proofErr w:type="gramStart"/>
      <w:r>
        <w:rPr>
          <w:rFonts w:ascii="宋体" w:eastAsia="宋体" w:hAnsi="宋体" w:hint="eastAsia"/>
          <w:sz w:val="28"/>
          <w:szCs w:val="28"/>
        </w:rPr>
        <w:t>下规划</w:t>
      </w:r>
      <w:proofErr w:type="gramEnd"/>
      <w:r>
        <w:rPr>
          <w:rFonts w:ascii="宋体" w:eastAsia="宋体" w:hAnsi="宋体" w:hint="eastAsia"/>
          <w:sz w:val="28"/>
          <w:szCs w:val="28"/>
        </w:rPr>
        <w:t>治导线。现状无堤防河段</w:t>
      </w:r>
      <w:r>
        <w:rPr>
          <w:rFonts w:ascii="宋体" w:eastAsia="宋体" w:hAnsi="宋体" w:hint="eastAsia"/>
          <w:sz w:val="28"/>
          <w:szCs w:val="28"/>
        </w:rPr>
        <w:t>,</w:t>
      </w:r>
      <w:r>
        <w:rPr>
          <w:rFonts w:ascii="宋体" w:eastAsia="宋体" w:hAnsi="宋体" w:hint="eastAsia"/>
          <w:sz w:val="28"/>
          <w:szCs w:val="28"/>
        </w:rPr>
        <w:t>按设计洪水线边界线规划治导线。河道两侧岸坡阶地明显</w:t>
      </w:r>
      <w:r>
        <w:rPr>
          <w:rFonts w:ascii="宋体" w:eastAsia="宋体" w:hAnsi="宋体" w:hint="eastAsia"/>
          <w:sz w:val="28"/>
          <w:szCs w:val="28"/>
        </w:rPr>
        <w:t>,</w:t>
      </w:r>
      <w:r>
        <w:rPr>
          <w:rFonts w:ascii="宋体" w:eastAsia="宋体" w:hAnsi="宋体" w:hint="eastAsia"/>
          <w:sz w:val="28"/>
          <w:szCs w:val="28"/>
        </w:rPr>
        <w:t>且两侧岸坡之间的河</w:t>
      </w:r>
      <w:proofErr w:type="gramStart"/>
      <w:r>
        <w:rPr>
          <w:rFonts w:ascii="宋体" w:eastAsia="宋体" w:hAnsi="宋体" w:hint="eastAsia"/>
          <w:sz w:val="28"/>
          <w:szCs w:val="28"/>
        </w:rPr>
        <w:t>宽满足</w:t>
      </w:r>
      <w:proofErr w:type="gramEnd"/>
      <w:r>
        <w:rPr>
          <w:rFonts w:ascii="宋体" w:eastAsia="宋体" w:hAnsi="宋体" w:hint="eastAsia"/>
          <w:sz w:val="28"/>
          <w:szCs w:val="28"/>
        </w:rPr>
        <w:t>或大于行洪要求的</w:t>
      </w:r>
      <w:r>
        <w:rPr>
          <w:rFonts w:ascii="宋体" w:eastAsia="宋体" w:hAnsi="宋体" w:hint="eastAsia"/>
          <w:sz w:val="28"/>
          <w:szCs w:val="28"/>
        </w:rPr>
        <w:t>,</w:t>
      </w:r>
      <w:r>
        <w:rPr>
          <w:rFonts w:ascii="宋体" w:eastAsia="宋体" w:hAnsi="宋体" w:hint="eastAsia"/>
          <w:sz w:val="28"/>
          <w:szCs w:val="28"/>
        </w:rPr>
        <w:t>以河道两侧岸坡规划治导线</w:t>
      </w:r>
      <w:r>
        <w:rPr>
          <w:rFonts w:ascii="宋体" w:eastAsia="宋体" w:hAnsi="宋体" w:hint="eastAsia"/>
          <w:sz w:val="28"/>
          <w:szCs w:val="28"/>
        </w:rPr>
        <w:t>;</w:t>
      </w:r>
      <w:r>
        <w:rPr>
          <w:rFonts w:ascii="宋体" w:eastAsia="宋体" w:hAnsi="宋体" w:hint="eastAsia"/>
          <w:sz w:val="28"/>
          <w:szCs w:val="28"/>
        </w:rPr>
        <w:t>如河道两侧岸坡线之间宽度太大</w:t>
      </w:r>
      <w:r>
        <w:rPr>
          <w:rFonts w:ascii="宋体" w:eastAsia="宋体" w:hAnsi="宋体" w:hint="eastAsia"/>
          <w:sz w:val="28"/>
          <w:szCs w:val="28"/>
        </w:rPr>
        <w:t>,</w:t>
      </w:r>
      <w:r>
        <w:rPr>
          <w:rFonts w:ascii="宋体" w:eastAsia="宋体" w:hAnsi="宋体" w:hint="eastAsia"/>
          <w:sz w:val="28"/>
          <w:szCs w:val="28"/>
        </w:rPr>
        <w:t>与上下游不好衔接</w:t>
      </w:r>
      <w:r>
        <w:rPr>
          <w:rFonts w:ascii="宋体" w:eastAsia="宋体" w:hAnsi="宋体" w:hint="eastAsia"/>
          <w:sz w:val="28"/>
          <w:szCs w:val="28"/>
        </w:rPr>
        <w:t>,</w:t>
      </w:r>
      <w:r>
        <w:rPr>
          <w:rFonts w:ascii="宋体" w:eastAsia="宋体" w:hAnsi="宋体" w:hint="eastAsia"/>
          <w:sz w:val="28"/>
          <w:szCs w:val="28"/>
        </w:rPr>
        <w:t>则根据河</w:t>
      </w:r>
      <w:proofErr w:type="gramStart"/>
      <w:r>
        <w:rPr>
          <w:rFonts w:ascii="宋体" w:eastAsia="宋体" w:hAnsi="宋体" w:hint="eastAsia"/>
          <w:sz w:val="28"/>
          <w:szCs w:val="28"/>
        </w:rPr>
        <w:t>势变化</w:t>
      </w:r>
      <w:proofErr w:type="gramEnd"/>
      <w:r>
        <w:rPr>
          <w:rFonts w:ascii="宋体" w:eastAsia="宋体" w:hAnsi="宋体" w:hint="eastAsia"/>
          <w:sz w:val="28"/>
          <w:szCs w:val="28"/>
        </w:rPr>
        <w:t>按修筑堤防情况合理确定河宽，规</w:t>
      </w:r>
      <w:r>
        <w:rPr>
          <w:rFonts w:ascii="宋体" w:eastAsia="宋体" w:hAnsi="宋体" w:hint="eastAsia"/>
          <w:sz w:val="28"/>
          <w:szCs w:val="28"/>
        </w:rPr>
        <w:t>划治导线。</w:t>
      </w:r>
      <w:r>
        <w:rPr>
          <w:rFonts w:ascii="宋体" w:eastAsia="宋体" w:hAnsi="宋体" w:hint="eastAsia"/>
          <w:sz w:val="28"/>
          <w:szCs w:val="28"/>
        </w:rPr>
        <w:t> </w:t>
      </w:r>
    </w:p>
    <w:p w:rsidR="00291D1F" w:rsidRDefault="0065523F">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三</w:t>
      </w:r>
      <w:r>
        <w:rPr>
          <w:rFonts w:ascii="宋体" w:eastAsia="宋体" w:hAnsi="宋体" w:hint="eastAsia"/>
          <w:sz w:val="28"/>
          <w:szCs w:val="28"/>
        </w:rPr>
        <w:t>)</w:t>
      </w:r>
      <w:r>
        <w:rPr>
          <w:rFonts w:ascii="宋体" w:eastAsia="宋体" w:hAnsi="宋体" w:hint="eastAsia"/>
          <w:sz w:val="28"/>
          <w:szCs w:val="28"/>
        </w:rPr>
        <w:t>划界标准。现有堤防满足治导线规划要求的河段，河道管理范围边界线按现有堤防背水坡坡脚向外水平延伸</w:t>
      </w:r>
      <w:r>
        <w:rPr>
          <w:rFonts w:ascii="宋体" w:eastAsia="宋体" w:hAnsi="宋体" w:hint="eastAsia"/>
          <w:sz w:val="28"/>
          <w:szCs w:val="28"/>
        </w:rPr>
        <w:t>5</w:t>
      </w:r>
      <w:r>
        <w:rPr>
          <w:rFonts w:ascii="宋体" w:eastAsia="宋体" w:hAnsi="宋体" w:hint="eastAsia"/>
          <w:sz w:val="28"/>
          <w:szCs w:val="28"/>
        </w:rPr>
        <w:t>米划定。现有堤防不满足治导线规划要求或无堤防的河段，边界线按以治导线为临水控制性修筑堤防的情况，充分考虑设计底宽和护堤地的宽度划定。</w:t>
      </w:r>
      <w:r>
        <w:rPr>
          <w:rFonts w:ascii="宋体" w:eastAsia="宋体" w:hAnsi="宋体" w:hint="eastAsia"/>
          <w:sz w:val="28"/>
          <w:szCs w:val="28"/>
        </w:rPr>
        <w:t> </w:t>
      </w:r>
    </w:p>
    <w:p w:rsidR="00291D1F" w:rsidRDefault="0065523F">
      <w:pPr>
        <w:ind w:firstLineChars="200" w:firstLine="560"/>
        <w:rPr>
          <w:rFonts w:ascii="黑体" w:eastAsia="黑体" w:hAnsi="黑体"/>
          <w:sz w:val="28"/>
          <w:szCs w:val="28"/>
        </w:rPr>
      </w:pPr>
      <w:r>
        <w:rPr>
          <w:rFonts w:ascii="黑体" w:eastAsia="黑体" w:hAnsi="黑体" w:hint="eastAsia"/>
          <w:sz w:val="28"/>
          <w:szCs w:val="28"/>
        </w:rPr>
        <w:t>六、划界成果</w:t>
      </w:r>
    </w:p>
    <w:p w:rsidR="00291D1F" w:rsidRDefault="0065523F">
      <w:pPr>
        <w:ind w:firstLineChars="200" w:firstLine="562"/>
        <w:rPr>
          <w:rFonts w:ascii="宋体" w:eastAsia="宋体" w:hAnsi="宋体"/>
          <w:b/>
          <w:sz w:val="28"/>
          <w:szCs w:val="28"/>
        </w:rPr>
      </w:pPr>
      <w:bookmarkStart w:id="2" w:name="_Toc27649388"/>
      <w:r>
        <w:rPr>
          <w:rFonts w:ascii="宋体" w:eastAsia="宋体" w:hAnsi="宋体" w:hint="eastAsia"/>
          <w:b/>
          <w:sz w:val="28"/>
          <w:szCs w:val="28"/>
        </w:rPr>
        <w:lastRenderedPageBreak/>
        <w:t>（一）</w:t>
      </w:r>
      <w:bookmarkEnd w:id="2"/>
      <w:r>
        <w:rPr>
          <w:rFonts w:ascii="宋体" w:eastAsia="宋体" w:hAnsi="宋体" w:hint="eastAsia"/>
          <w:b/>
          <w:sz w:val="28"/>
          <w:szCs w:val="28"/>
        </w:rPr>
        <w:t>大石沟</w:t>
      </w:r>
      <w:r>
        <w:rPr>
          <w:rFonts w:ascii="宋体" w:eastAsia="宋体" w:hAnsi="宋体" w:hint="eastAsia"/>
          <w:b/>
          <w:sz w:val="28"/>
          <w:szCs w:val="28"/>
        </w:rPr>
        <w:t>河</w:t>
      </w:r>
    </w:p>
    <w:p w:rsidR="00291D1F" w:rsidRDefault="0065523F">
      <w:pPr>
        <w:ind w:firstLineChars="200" w:firstLine="560"/>
        <w:rPr>
          <w:rFonts w:ascii="宋体" w:eastAsia="宋体" w:hAnsi="宋体" w:cs="Times New Roman"/>
          <w:sz w:val="28"/>
          <w:szCs w:val="28"/>
        </w:rPr>
      </w:pPr>
      <w:r>
        <w:rPr>
          <w:rFonts w:ascii="宋体" w:eastAsia="宋体" w:hAnsi="宋体" w:cs="Times New Roman" w:hint="eastAsia"/>
          <w:sz w:val="28"/>
          <w:szCs w:val="28"/>
        </w:rPr>
        <w:t>本次大石沟管理范围划界左岸起点坐标：（</w:t>
      </w:r>
      <w:r>
        <w:rPr>
          <w:rFonts w:ascii="宋体" w:eastAsia="宋体" w:hAnsi="宋体" w:cs="Times New Roman" w:hint="eastAsia"/>
          <w:sz w:val="28"/>
          <w:szCs w:val="28"/>
        </w:rPr>
        <w:t>X</w:t>
      </w:r>
      <w:r>
        <w:rPr>
          <w:rFonts w:ascii="宋体" w:eastAsia="宋体" w:hAnsi="宋体" w:cs="Times New Roman" w:hint="eastAsia"/>
          <w:sz w:val="28"/>
          <w:szCs w:val="28"/>
        </w:rPr>
        <w:t>：</w:t>
      </w:r>
      <w:r>
        <w:rPr>
          <w:rFonts w:ascii="宋体" w:eastAsia="宋体" w:hAnsi="宋体" w:cs="Times New Roman" w:hint="eastAsia"/>
          <w:sz w:val="28"/>
          <w:szCs w:val="28"/>
        </w:rPr>
        <w:t>4352032.072</w:t>
      </w:r>
      <w:r>
        <w:rPr>
          <w:rFonts w:ascii="宋体" w:eastAsia="宋体" w:hAnsi="宋体" w:cs="Times New Roman" w:hint="eastAsia"/>
          <w:sz w:val="28"/>
          <w:szCs w:val="28"/>
        </w:rPr>
        <w:t>，</w:t>
      </w:r>
      <w:r>
        <w:rPr>
          <w:rFonts w:ascii="宋体" w:eastAsia="宋体" w:hAnsi="宋体" w:cs="Times New Roman" w:hint="eastAsia"/>
          <w:sz w:val="28"/>
          <w:szCs w:val="28"/>
        </w:rPr>
        <w:t>Y</w:t>
      </w:r>
      <w:r>
        <w:rPr>
          <w:rFonts w:ascii="宋体" w:eastAsia="宋体" w:hAnsi="宋体" w:cs="Times New Roman" w:hint="eastAsia"/>
          <w:sz w:val="28"/>
          <w:szCs w:val="28"/>
        </w:rPr>
        <w:t>：</w:t>
      </w:r>
      <w:r>
        <w:rPr>
          <w:rFonts w:ascii="宋体" w:eastAsia="宋体" w:hAnsi="宋体" w:cs="Times New Roman" w:hint="eastAsia"/>
          <w:sz w:val="28"/>
          <w:szCs w:val="28"/>
        </w:rPr>
        <w:t>538515.573</w:t>
      </w:r>
      <w:r>
        <w:rPr>
          <w:rFonts w:ascii="宋体" w:eastAsia="宋体" w:hAnsi="宋体" w:cs="Times New Roman" w:hint="eastAsia"/>
          <w:sz w:val="28"/>
          <w:szCs w:val="28"/>
        </w:rPr>
        <w:t>），终点坐标：（</w:t>
      </w:r>
      <w:r>
        <w:rPr>
          <w:rFonts w:ascii="宋体" w:eastAsia="宋体" w:hAnsi="宋体" w:cs="Times New Roman" w:hint="eastAsia"/>
          <w:sz w:val="28"/>
          <w:szCs w:val="28"/>
        </w:rPr>
        <w:t>X: 4361720.404</w:t>
      </w:r>
      <w:r>
        <w:rPr>
          <w:rFonts w:ascii="宋体" w:eastAsia="宋体" w:hAnsi="宋体" w:cs="Times New Roman" w:hint="eastAsia"/>
          <w:sz w:val="28"/>
          <w:szCs w:val="28"/>
        </w:rPr>
        <w:t>，</w:t>
      </w:r>
      <w:r>
        <w:rPr>
          <w:rFonts w:ascii="宋体" w:eastAsia="宋体" w:hAnsi="宋体" w:cs="Times New Roman" w:hint="eastAsia"/>
          <w:sz w:val="28"/>
          <w:szCs w:val="28"/>
        </w:rPr>
        <w:t>Y: 527158.060</w:t>
      </w:r>
      <w:r>
        <w:rPr>
          <w:rFonts w:ascii="宋体" w:eastAsia="宋体" w:hAnsi="宋体" w:cs="Times New Roman" w:hint="eastAsia"/>
          <w:sz w:val="28"/>
          <w:szCs w:val="28"/>
        </w:rPr>
        <w:t>），长度</w:t>
      </w:r>
      <w:r>
        <w:rPr>
          <w:rFonts w:ascii="宋体" w:eastAsia="宋体" w:hAnsi="宋体" w:cs="Times New Roman" w:hint="eastAsia"/>
          <w:sz w:val="28"/>
          <w:szCs w:val="28"/>
        </w:rPr>
        <w:t>18.5km</w:t>
      </w:r>
      <w:r>
        <w:rPr>
          <w:rFonts w:ascii="宋体" w:eastAsia="宋体" w:hAnsi="宋体" w:cs="Times New Roman" w:hint="eastAsia"/>
          <w:sz w:val="28"/>
          <w:szCs w:val="28"/>
        </w:rPr>
        <w:t>；右岸起点坐标：（</w:t>
      </w:r>
      <w:r>
        <w:rPr>
          <w:rFonts w:ascii="宋体" w:eastAsia="宋体" w:hAnsi="宋体" w:cs="Times New Roman" w:hint="eastAsia"/>
          <w:sz w:val="28"/>
          <w:szCs w:val="28"/>
        </w:rPr>
        <w:t xml:space="preserve">X: </w:t>
      </w:r>
      <w:r>
        <w:rPr>
          <w:rFonts w:ascii="宋体" w:eastAsia="宋体" w:hAnsi="宋体" w:cs="Times New Roman" w:hint="eastAsia"/>
          <w:sz w:val="28"/>
          <w:szCs w:val="28"/>
        </w:rPr>
        <w:t>4352044.324</w:t>
      </w:r>
      <w:r>
        <w:rPr>
          <w:rFonts w:ascii="宋体" w:eastAsia="宋体" w:hAnsi="宋体" w:cs="Times New Roman" w:hint="eastAsia"/>
          <w:sz w:val="28"/>
          <w:szCs w:val="28"/>
        </w:rPr>
        <w:t>，</w:t>
      </w:r>
      <w:r>
        <w:rPr>
          <w:rFonts w:ascii="宋体" w:eastAsia="宋体" w:hAnsi="宋体" w:cs="Times New Roman" w:hint="eastAsia"/>
          <w:sz w:val="28"/>
          <w:szCs w:val="28"/>
        </w:rPr>
        <w:t>Y: 538528.135</w:t>
      </w:r>
      <w:r>
        <w:rPr>
          <w:rFonts w:ascii="宋体" w:eastAsia="宋体" w:hAnsi="宋体" w:cs="Times New Roman" w:hint="eastAsia"/>
          <w:sz w:val="28"/>
          <w:szCs w:val="28"/>
        </w:rPr>
        <w:t>），终点坐标：（</w:t>
      </w:r>
      <w:r>
        <w:rPr>
          <w:rFonts w:ascii="宋体" w:eastAsia="宋体" w:hAnsi="宋体" w:cs="Times New Roman" w:hint="eastAsia"/>
          <w:sz w:val="28"/>
          <w:szCs w:val="28"/>
        </w:rPr>
        <w:t>X: 4361730.058</w:t>
      </w:r>
      <w:r>
        <w:rPr>
          <w:rFonts w:ascii="宋体" w:eastAsia="宋体" w:hAnsi="宋体" w:cs="Times New Roman" w:hint="eastAsia"/>
          <w:sz w:val="28"/>
          <w:szCs w:val="28"/>
        </w:rPr>
        <w:t>，</w:t>
      </w:r>
      <w:r>
        <w:rPr>
          <w:rFonts w:ascii="宋体" w:eastAsia="宋体" w:hAnsi="宋体" w:cs="Times New Roman" w:hint="eastAsia"/>
          <w:sz w:val="28"/>
          <w:szCs w:val="28"/>
        </w:rPr>
        <w:t>Y: 527177.483</w:t>
      </w:r>
      <w:r>
        <w:rPr>
          <w:rFonts w:ascii="宋体" w:eastAsia="宋体" w:hAnsi="宋体" w:cs="Times New Roman" w:hint="eastAsia"/>
          <w:sz w:val="28"/>
          <w:szCs w:val="28"/>
        </w:rPr>
        <w:t>），长度</w:t>
      </w:r>
      <w:r>
        <w:rPr>
          <w:rFonts w:ascii="宋体" w:eastAsia="宋体" w:hAnsi="宋体" w:cs="Times New Roman" w:hint="eastAsia"/>
          <w:sz w:val="28"/>
          <w:szCs w:val="28"/>
        </w:rPr>
        <w:t>18.6km</w:t>
      </w:r>
      <w:r>
        <w:rPr>
          <w:rFonts w:ascii="宋体" w:eastAsia="宋体" w:hAnsi="宋体" w:cs="Times New Roman" w:hint="eastAsia"/>
          <w:sz w:val="28"/>
          <w:szCs w:val="28"/>
        </w:rPr>
        <w:t>；划界面积</w:t>
      </w:r>
      <w:r>
        <w:rPr>
          <w:rFonts w:ascii="宋体" w:eastAsia="宋体" w:hAnsi="宋体" w:cs="Times New Roman" w:hint="eastAsia"/>
          <w:sz w:val="28"/>
          <w:szCs w:val="28"/>
        </w:rPr>
        <w:t>779028m2</w:t>
      </w:r>
      <w:r>
        <w:rPr>
          <w:rFonts w:ascii="宋体" w:eastAsia="宋体" w:hAnsi="宋体" w:cs="Times New Roman" w:hint="eastAsia"/>
          <w:sz w:val="28"/>
          <w:szCs w:val="28"/>
        </w:rPr>
        <w:t>。</w:t>
      </w:r>
    </w:p>
    <w:tbl>
      <w:tblPr>
        <w:tblW w:w="5000" w:type="pct"/>
        <w:jc w:val="center"/>
        <w:tblLayout w:type="fixed"/>
        <w:tblLook w:val="04A0"/>
      </w:tblPr>
      <w:tblGrid>
        <w:gridCol w:w="1453"/>
        <w:gridCol w:w="1597"/>
        <w:gridCol w:w="1597"/>
        <w:gridCol w:w="4640"/>
      </w:tblGrid>
      <w:tr w:rsidR="00291D1F">
        <w:trPr>
          <w:trHeight w:val="288"/>
          <w:jc w:val="center"/>
        </w:trPr>
        <w:tc>
          <w:tcPr>
            <w:tcW w:w="16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kern w:val="0"/>
                <w:sz w:val="22"/>
              </w:rPr>
            </w:pPr>
            <w:r>
              <w:rPr>
                <w:rFonts w:ascii="宋体" w:hAnsi="宋体" w:cs="宋体" w:hint="eastAsia"/>
                <w:color w:val="000000"/>
                <w:kern w:val="0"/>
                <w:sz w:val="22"/>
              </w:rPr>
              <w:t>桩号</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1D1F" w:rsidRDefault="0065523F">
            <w:pPr>
              <w:widowControl/>
              <w:jc w:val="center"/>
              <w:rPr>
                <w:rFonts w:ascii="宋体" w:hAnsi="宋体" w:cs="宋体"/>
                <w:color w:val="000000"/>
                <w:kern w:val="0"/>
                <w:sz w:val="22"/>
              </w:rPr>
            </w:pPr>
            <w:r>
              <w:rPr>
                <w:rFonts w:ascii="宋体" w:hAnsi="宋体" w:cs="宋体" w:hint="eastAsia"/>
                <w:color w:val="000000"/>
                <w:kern w:val="0"/>
                <w:sz w:val="22"/>
              </w:rPr>
              <w:t>划界线布置</w:t>
            </w:r>
          </w:p>
        </w:tc>
        <w:tc>
          <w:tcPr>
            <w:tcW w:w="24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91D1F" w:rsidRDefault="0065523F">
            <w:pPr>
              <w:widowControl/>
              <w:jc w:val="center"/>
              <w:rPr>
                <w:rFonts w:ascii="宋体" w:hAnsi="宋体" w:cs="宋体"/>
                <w:color w:val="000000"/>
                <w:kern w:val="0"/>
                <w:sz w:val="22"/>
              </w:rPr>
            </w:pPr>
            <w:r>
              <w:rPr>
                <w:rFonts w:ascii="宋体" w:hAnsi="宋体" w:cs="宋体" w:hint="eastAsia"/>
                <w:color w:val="000000"/>
                <w:kern w:val="0"/>
                <w:sz w:val="22"/>
              </w:rPr>
              <w:t>说明</w:t>
            </w:r>
          </w:p>
        </w:tc>
      </w:tr>
      <w:tr w:rsidR="00291D1F">
        <w:trPr>
          <w:trHeight w:val="288"/>
          <w:jc w:val="center"/>
        </w:trPr>
        <w:tc>
          <w:tcPr>
            <w:tcW w:w="782"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起点</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终点</w:t>
            </w:r>
          </w:p>
        </w:tc>
        <w:tc>
          <w:tcPr>
            <w:tcW w:w="860" w:type="pct"/>
            <w:vMerge/>
            <w:tcBorders>
              <w:top w:val="single" w:sz="4" w:space="0" w:color="auto"/>
              <w:left w:val="single" w:sz="4" w:space="0" w:color="auto"/>
              <w:bottom w:val="single" w:sz="4" w:space="0" w:color="000000"/>
              <w:right w:val="single" w:sz="4" w:space="0" w:color="auto"/>
            </w:tcBorders>
            <w:vAlign w:val="center"/>
          </w:tcPr>
          <w:p w:rsidR="00291D1F" w:rsidRDefault="00291D1F">
            <w:pPr>
              <w:widowControl/>
              <w:jc w:val="left"/>
              <w:rPr>
                <w:rFonts w:ascii="宋体" w:hAnsi="宋体" w:cs="宋体"/>
                <w:color w:val="000000"/>
                <w:kern w:val="0"/>
                <w:sz w:val="22"/>
              </w:rPr>
            </w:pPr>
          </w:p>
        </w:tc>
        <w:tc>
          <w:tcPr>
            <w:tcW w:w="2497" w:type="pct"/>
            <w:vMerge/>
            <w:tcBorders>
              <w:top w:val="single" w:sz="4" w:space="0" w:color="auto"/>
              <w:left w:val="single" w:sz="4" w:space="0" w:color="auto"/>
              <w:bottom w:val="single" w:sz="4" w:space="0" w:color="000000"/>
              <w:right w:val="single" w:sz="4" w:space="0" w:color="auto"/>
            </w:tcBorders>
            <w:vAlign w:val="center"/>
          </w:tcPr>
          <w:p w:rsidR="00291D1F" w:rsidRDefault="00291D1F">
            <w:pPr>
              <w:widowControl/>
              <w:jc w:val="left"/>
              <w:rPr>
                <w:rFonts w:ascii="宋体" w:hAnsi="宋体" w:cs="宋体"/>
                <w:color w:val="000000"/>
                <w:kern w:val="0"/>
                <w:sz w:val="22"/>
              </w:rPr>
            </w:pPr>
          </w:p>
        </w:tc>
      </w:tr>
      <w:tr w:rsidR="00291D1F">
        <w:trPr>
          <w:trHeight w:val="288"/>
          <w:jc w:val="center"/>
        </w:trPr>
        <w:tc>
          <w:tcPr>
            <w:tcW w:w="782"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K0+0</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K7+168.8</w:t>
            </w:r>
          </w:p>
        </w:tc>
        <w:tc>
          <w:tcPr>
            <w:tcW w:w="860"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划界线与治导线重合</w:t>
            </w:r>
          </w:p>
        </w:tc>
        <w:tc>
          <w:tcPr>
            <w:tcW w:w="2497"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河道左岸为陡峭的</w:t>
            </w:r>
            <w:r>
              <w:rPr>
                <w:rFonts w:ascii="宋体" w:hAnsi="宋体" w:cs="宋体"/>
                <w:color w:val="000000"/>
                <w:kern w:val="0"/>
                <w:sz w:val="22"/>
              </w:rPr>
              <w:t>黄土丘陵沟壑</w:t>
            </w:r>
            <w:r>
              <w:rPr>
                <w:rFonts w:ascii="宋体" w:hAnsi="宋体" w:cs="宋体" w:hint="eastAsia"/>
                <w:color w:val="000000"/>
                <w:kern w:val="0"/>
                <w:sz w:val="22"/>
              </w:rPr>
              <w:t>，淹没线、治导线和划界线“三线合一”</w:t>
            </w:r>
          </w:p>
        </w:tc>
      </w:tr>
      <w:tr w:rsidR="00291D1F">
        <w:trPr>
          <w:trHeight w:val="288"/>
          <w:jc w:val="center"/>
        </w:trPr>
        <w:tc>
          <w:tcPr>
            <w:tcW w:w="782"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K7+168.8</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K7+539.3</w:t>
            </w:r>
          </w:p>
        </w:tc>
        <w:tc>
          <w:tcPr>
            <w:tcW w:w="860"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划界线与治导线不重合</w:t>
            </w:r>
          </w:p>
        </w:tc>
        <w:tc>
          <w:tcPr>
            <w:tcW w:w="2497"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此处</w:t>
            </w:r>
            <w:r>
              <w:rPr>
                <w:rFonts w:ascii="宋体" w:hAnsi="宋体" w:cs="宋体"/>
                <w:color w:val="000000"/>
                <w:kern w:val="0"/>
                <w:sz w:val="22"/>
              </w:rPr>
              <w:t>有淤地坝，划界线沿淤地坝边界布置</w:t>
            </w:r>
          </w:p>
        </w:tc>
      </w:tr>
      <w:tr w:rsidR="00291D1F">
        <w:trPr>
          <w:trHeight w:val="288"/>
          <w:jc w:val="center"/>
        </w:trPr>
        <w:tc>
          <w:tcPr>
            <w:tcW w:w="782"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K7+539.3</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K18+56.6</w:t>
            </w:r>
          </w:p>
        </w:tc>
        <w:tc>
          <w:tcPr>
            <w:tcW w:w="860"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划界线与治导线重合</w:t>
            </w:r>
          </w:p>
        </w:tc>
        <w:tc>
          <w:tcPr>
            <w:tcW w:w="2497"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河道左岸为陡峭的</w:t>
            </w:r>
            <w:r>
              <w:rPr>
                <w:rFonts w:ascii="宋体" w:hAnsi="宋体" w:cs="宋体"/>
                <w:color w:val="000000"/>
                <w:kern w:val="0"/>
                <w:sz w:val="22"/>
              </w:rPr>
              <w:t>黄土丘陵沟壑</w:t>
            </w:r>
            <w:r>
              <w:rPr>
                <w:rFonts w:ascii="宋体" w:hAnsi="宋体" w:cs="宋体" w:hint="eastAsia"/>
                <w:color w:val="000000"/>
                <w:kern w:val="0"/>
                <w:sz w:val="22"/>
              </w:rPr>
              <w:t>，淹没线、治导线和划界线“三线合一”</w:t>
            </w:r>
          </w:p>
        </w:tc>
      </w:tr>
      <w:tr w:rsidR="00291D1F">
        <w:trPr>
          <w:trHeight w:val="288"/>
          <w:jc w:val="center"/>
        </w:trPr>
        <w:tc>
          <w:tcPr>
            <w:tcW w:w="779"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K0+0</w:t>
            </w:r>
          </w:p>
        </w:tc>
        <w:tc>
          <w:tcPr>
            <w:tcW w:w="860"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K10+861.5</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划界线与治导线重合</w:t>
            </w:r>
          </w:p>
        </w:tc>
        <w:tc>
          <w:tcPr>
            <w:tcW w:w="249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河道右</w:t>
            </w:r>
            <w:r>
              <w:rPr>
                <w:rFonts w:ascii="宋体" w:hAnsi="宋体" w:cs="宋体"/>
                <w:color w:val="000000"/>
                <w:kern w:val="0"/>
                <w:sz w:val="22"/>
              </w:rPr>
              <w:t>岸</w:t>
            </w:r>
            <w:r>
              <w:rPr>
                <w:rFonts w:ascii="宋体" w:hAnsi="宋体" w:cs="宋体" w:hint="eastAsia"/>
                <w:color w:val="000000"/>
                <w:kern w:val="0"/>
                <w:sz w:val="22"/>
              </w:rPr>
              <w:t>为陡峭的</w:t>
            </w:r>
            <w:r>
              <w:rPr>
                <w:rFonts w:ascii="宋体" w:hAnsi="宋体" w:cs="宋体"/>
                <w:color w:val="000000"/>
                <w:kern w:val="0"/>
                <w:sz w:val="22"/>
              </w:rPr>
              <w:t>黄土丘陵沟壑或乡村公路</w:t>
            </w:r>
            <w:r>
              <w:rPr>
                <w:rFonts w:ascii="宋体" w:hAnsi="宋体" w:cs="宋体" w:hint="eastAsia"/>
                <w:color w:val="000000"/>
                <w:kern w:val="0"/>
                <w:sz w:val="22"/>
              </w:rPr>
              <w:t>，</w:t>
            </w:r>
            <w:r>
              <w:rPr>
                <w:rFonts w:ascii="宋体" w:hAnsi="宋体" w:cs="宋体"/>
                <w:color w:val="000000"/>
                <w:kern w:val="0"/>
                <w:sz w:val="22"/>
              </w:rPr>
              <w:t>治导线沿淹没线或公路边界布置，所以</w:t>
            </w:r>
            <w:r>
              <w:rPr>
                <w:rFonts w:ascii="宋体" w:hAnsi="宋体" w:cs="宋体" w:hint="eastAsia"/>
                <w:color w:val="000000"/>
                <w:kern w:val="0"/>
                <w:sz w:val="22"/>
              </w:rPr>
              <w:t>划界线</w:t>
            </w:r>
            <w:r>
              <w:rPr>
                <w:rFonts w:ascii="宋体" w:hAnsi="宋体" w:cs="宋体"/>
                <w:color w:val="000000"/>
                <w:kern w:val="0"/>
                <w:sz w:val="22"/>
              </w:rPr>
              <w:t>与</w:t>
            </w:r>
            <w:r>
              <w:rPr>
                <w:rFonts w:ascii="宋体" w:hAnsi="宋体" w:cs="宋体" w:hint="eastAsia"/>
                <w:color w:val="000000"/>
                <w:kern w:val="0"/>
                <w:sz w:val="22"/>
              </w:rPr>
              <w:t>治导线重合</w:t>
            </w:r>
          </w:p>
        </w:tc>
      </w:tr>
      <w:tr w:rsidR="00291D1F">
        <w:trPr>
          <w:trHeight w:val="288"/>
          <w:jc w:val="center"/>
        </w:trPr>
        <w:tc>
          <w:tcPr>
            <w:tcW w:w="779"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rPr>
                <w:rFonts w:ascii="宋体" w:hAnsi="宋体" w:cs="宋体"/>
                <w:sz w:val="22"/>
              </w:rPr>
            </w:pPr>
            <w:r>
              <w:rPr>
                <w:rFonts w:ascii="宋体" w:hAnsi="宋体" w:cs="宋体"/>
                <w:color w:val="000000"/>
                <w:kern w:val="0"/>
                <w:sz w:val="22"/>
              </w:rPr>
              <w:t>K10+861.5</w:t>
            </w:r>
          </w:p>
        </w:tc>
        <w:tc>
          <w:tcPr>
            <w:tcW w:w="860"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K11+647.7</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划界线与治导线不重合</w:t>
            </w:r>
          </w:p>
        </w:tc>
        <w:tc>
          <w:tcPr>
            <w:tcW w:w="249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划界线沿</w:t>
            </w:r>
            <w:r>
              <w:rPr>
                <w:rFonts w:ascii="宋体" w:hAnsi="宋体" w:cs="宋体"/>
                <w:color w:val="000000"/>
                <w:kern w:val="0"/>
                <w:sz w:val="22"/>
              </w:rPr>
              <w:t>公路边界布置</w:t>
            </w:r>
          </w:p>
        </w:tc>
      </w:tr>
      <w:tr w:rsidR="00291D1F">
        <w:trPr>
          <w:trHeight w:val="288"/>
          <w:jc w:val="center"/>
        </w:trPr>
        <w:tc>
          <w:tcPr>
            <w:tcW w:w="779"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K11+647.7</w:t>
            </w:r>
          </w:p>
        </w:tc>
        <w:tc>
          <w:tcPr>
            <w:tcW w:w="860"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color w:val="000000"/>
                <w:kern w:val="0"/>
                <w:sz w:val="22"/>
              </w:rPr>
              <w:t>K18+56.6</w:t>
            </w:r>
          </w:p>
        </w:tc>
        <w:tc>
          <w:tcPr>
            <w:tcW w:w="85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划界线与治导线重合</w:t>
            </w:r>
          </w:p>
        </w:tc>
        <w:tc>
          <w:tcPr>
            <w:tcW w:w="249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left"/>
              <w:rPr>
                <w:rFonts w:ascii="宋体" w:hAnsi="宋体" w:cs="宋体"/>
                <w:color w:val="000000"/>
                <w:kern w:val="0"/>
                <w:sz w:val="22"/>
              </w:rPr>
            </w:pPr>
            <w:r>
              <w:rPr>
                <w:rFonts w:ascii="宋体" w:hAnsi="宋体" w:cs="宋体" w:hint="eastAsia"/>
                <w:color w:val="000000"/>
                <w:kern w:val="0"/>
                <w:sz w:val="22"/>
              </w:rPr>
              <w:t>河道右</w:t>
            </w:r>
            <w:r>
              <w:rPr>
                <w:rFonts w:ascii="宋体" w:hAnsi="宋体" w:cs="宋体"/>
                <w:color w:val="000000"/>
                <w:kern w:val="0"/>
                <w:sz w:val="22"/>
              </w:rPr>
              <w:t>岸</w:t>
            </w:r>
            <w:r>
              <w:rPr>
                <w:rFonts w:ascii="宋体" w:hAnsi="宋体" w:cs="宋体" w:hint="eastAsia"/>
                <w:color w:val="000000"/>
                <w:kern w:val="0"/>
                <w:sz w:val="22"/>
              </w:rPr>
              <w:t>为陡峭的</w:t>
            </w:r>
            <w:r>
              <w:rPr>
                <w:rFonts w:ascii="宋体" w:hAnsi="宋体" w:cs="宋体"/>
                <w:color w:val="000000"/>
                <w:kern w:val="0"/>
                <w:sz w:val="22"/>
              </w:rPr>
              <w:t>黄土丘陵沟壑或乡村公路</w:t>
            </w:r>
            <w:r>
              <w:rPr>
                <w:rFonts w:ascii="宋体" w:hAnsi="宋体" w:cs="宋体" w:hint="eastAsia"/>
                <w:color w:val="000000"/>
                <w:kern w:val="0"/>
                <w:sz w:val="22"/>
              </w:rPr>
              <w:t>，</w:t>
            </w:r>
            <w:r>
              <w:rPr>
                <w:rFonts w:ascii="宋体" w:hAnsi="宋体" w:cs="宋体"/>
                <w:color w:val="000000"/>
                <w:kern w:val="0"/>
                <w:sz w:val="22"/>
              </w:rPr>
              <w:t>治导线沿淹没线或公路边界布置，所以</w:t>
            </w:r>
            <w:r>
              <w:rPr>
                <w:rFonts w:ascii="宋体" w:hAnsi="宋体" w:cs="宋体" w:hint="eastAsia"/>
                <w:color w:val="000000"/>
                <w:kern w:val="0"/>
                <w:sz w:val="22"/>
              </w:rPr>
              <w:t>划界线</w:t>
            </w:r>
            <w:r>
              <w:rPr>
                <w:rFonts w:ascii="宋体" w:hAnsi="宋体" w:cs="宋体"/>
                <w:color w:val="000000"/>
                <w:kern w:val="0"/>
                <w:sz w:val="22"/>
              </w:rPr>
              <w:t>与</w:t>
            </w:r>
            <w:r>
              <w:rPr>
                <w:rFonts w:ascii="宋体" w:hAnsi="宋体" w:cs="宋体" w:hint="eastAsia"/>
                <w:color w:val="000000"/>
                <w:kern w:val="0"/>
                <w:sz w:val="22"/>
              </w:rPr>
              <w:t>治导线重合</w:t>
            </w:r>
          </w:p>
        </w:tc>
      </w:tr>
    </w:tbl>
    <w:p w:rsidR="00291D1F" w:rsidRDefault="00291D1F">
      <w:pPr>
        <w:rPr>
          <w:rFonts w:ascii="宋体" w:eastAsia="宋体" w:hAnsi="宋体" w:cs="Times New Roman"/>
          <w:sz w:val="28"/>
          <w:szCs w:val="28"/>
        </w:rPr>
      </w:pPr>
    </w:p>
    <w:p w:rsidR="00291D1F" w:rsidRDefault="0065523F">
      <w:pPr>
        <w:numPr>
          <w:ilvl w:val="0"/>
          <w:numId w:val="1"/>
        </w:numPr>
        <w:ind w:firstLineChars="200" w:firstLine="562"/>
        <w:rPr>
          <w:rFonts w:ascii="宋体" w:eastAsia="宋体" w:hAnsi="宋体"/>
          <w:b/>
          <w:sz w:val="28"/>
          <w:szCs w:val="28"/>
        </w:rPr>
      </w:pPr>
      <w:r>
        <w:rPr>
          <w:rFonts w:ascii="宋体" w:eastAsia="宋体" w:hAnsi="宋体" w:hint="eastAsia"/>
          <w:b/>
          <w:sz w:val="28"/>
          <w:szCs w:val="28"/>
        </w:rPr>
        <w:t>邬家沟</w:t>
      </w:r>
      <w:r>
        <w:rPr>
          <w:rFonts w:ascii="宋体" w:eastAsia="宋体" w:hAnsi="宋体" w:hint="eastAsia"/>
          <w:b/>
          <w:sz w:val="28"/>
          <w:szCs w:val="28"/>
        </w:rPr>
        <w:t>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lastRenderedPageBreak/>
        <w:t>邬家沟河道管理范围：邬家沟</w:t>
      </w:r>
      <w:proofErr w:type="gramStart"/>
      <w:r>
        <w:rPr>
          <w:rFonts w:ascii="宋体" w:eastAsia="宋体" w:hAnsi="宋体" w:hint="eastAsia"/>
          <w:sz w:val="28"/>
          <w:szCs w:val="28"/>
        </w:rPr>
        <w:t>源头至入黄河</w:t>
      </w:r>
      <w:proofErr w:type="gramEnd"/>
      <w:r>
        <w:rPr>
          <w:rFonts w:ascii="宋体" w:eastAsia="宋体" w:hAnsi="宋体" w:hint="eastAsia"/>
          <w:sz w:val="28"/>
          <w:szCs w:val="28"/>
        </w:rPr>
        <w:t>口，起点桩号：</w:t>
      </w:r>
      <w:r>
        <w:rPr>
          <w:rFonts w:ascii="宋体" w:eastAsia="宋体" w:hAnsi="宋体" w:hint="eastAsia"/>
          <w:sz w:val="28"/>
          <w:szCs w:val="28"/>
        </w:rPr>
        <w:t>K0-514</w:t>
      </w:r>
      <w:r>
        <w:rPr>
          <w:rFonts w:ascii="宋体" w:eastAsia="宋体" w:hAnsi="宋体" w:hint="eastAsia"/>
          <w:sz w:val="28"/>
          <w:szCs w:val="28"/>
        </w:rPr>
        <w:t>，终点桩号：</w:t>
      </w:r>
      <w:r>
        <w:rPr>
          <w:rFonts w:ascii="宋体" w:eastAsia="宋体" w:hAnsi="宋体" w:hint="eastAsia"/>
          <w:sz w:val="28"/>
          <w:szCs w:val="28"/>
        </w:rPr>
        <w:t>K16+836</w:t>
      </w:r>
      <w:r>
        <w:rPr>
          <w:rFonts w:ascii="宋体" w:eastAsia="宋体" w:hAnsi="宋体" w:hint="eastAsia"/>
          <w:sz w:val="28"/>
          <w:szCs w:val="28"/>
        </w:rPr>
        <w:t>。左岸起点坐标：</w:t>
      </w:r>
      <w:r>
        <w:rPr>
          <w:rFonts w:ascii="宋体" w:eastAsia="宋体" w:hAnsi="宋体" w:hint="eastAsia"/>
          <w:sz w:val="28"/>
          <w:szCs w:val="28"/>
        </w:rPr>
        <w:t>X=4358551.965</w:t>
      </w:r>
      <w:r>
        <w:rPr>
          <w:rFonts w:ascii="宋体" w:eastAsia="宋体" w:hAnsi="宋体" w:hint="eastAsia"/>
          <w:sz w:val="28"/>
          <w:szCs w:val="28"/>
        </w:rPr>
        <w:t>、</w:t>
      </w:r>
      <w:r>
        <w:rPr>
          <w:rFonts w:ascii="宋体" w:eastAsia="宋体" w:hAnsi="宋体" w:hint="eastAsia"/>
          <w:sz w:val="28"/>
          <w:szCs w:val="28"/>
        </w:rPr>
        <w:t>Y=37525049.612</w:t>
      </w:r>
      <w:r>
        <w:rPr>
          <w:rFonts w:ascii="宋体" w:eastAsia="宋体" w:hAnsi="宋体" w:hint="eastAsia"/>
          <w:sz w:val="28"/>
          <w:szCs w:val="28"/>
        </w:rPr>
        <w:t>，终点坐标：</w:t>
      </w:r>
      <w:r>
        <w:rPr>
          <w:rFonts w:ascii="宋体" w:eastAsia="宋体" w:hAnsi="宋体" w:hint="eastAsia"/>
          <w:sz w:val="28"/>
          <w:szCs w:val="28"/>
        </w:rPr>
        <w:t>X=4352666.488</w:t>
      </w:r>
      <w:r>
        <w:rPr>
          <w:rFonts w:ascii="宋体" w:eastAsia="宋体" w:hAnsi="宋体" w:hint="eastAsia"/>
          <w:sz w:val="28"/>
          <w:szCs w:val="28"/>
        </w:rPr>
        <w:t>、</w:t>
      </w:r>
      <w:r>
        <w:rPr>
          <w:rFonts w:ascii="宋体" w:eastAsia="宋体" w:hAnsi="宋体" w:hint="eastAsia"/>
          <w:sz w:val="28"/>
          <w:szCs w:val="28"/>
        </w:rPr>
        <w:t>Y=37518422.982</w:t>
      </w:r>
      <w:r>
        <w:rPr>
          <w:rFonts w:ascii="宋体" w:eastAsia="宋体" w:hAnsi="宋体" w:hint="eastAsia"/>
          <w:sz w:val="28"/>
          <w:szCs w:val="28"/>
        </w:rPr>
        <w:t>，长度（扣除五花城水库管理范围）</w:t>
      </w:r>
      <w:r>
        <w:rPr>
          <w:rFonts w:ascii="宋体" w:eastAsia="宋体" w:hAnsi="宋体" w:hint="eastAsia"/>
          <w:sz w:val="28"/>
          <w:szCs w:val="28"/>
        </w:rPr>
        <w:t>15.6km</w:t>
      </w:r>
      <w:r>
        <w:rPr>
          <w:rFonts w:ascii="宋体" w:eastAsia="宋体" w:hAnsi="宋体" w:hint="eastAsia"/>
          <w:sz w:val="28"/>
          <w:szCs w:val="28"/>
        </w:rPr>
        <w:t>；右岸起点坐标：</w:t>
      </w:r>
      <w:r>
        <w:rPr>
          <w:rFonts w:ascii="宋体" w:eastAsia="宋体" w:hAnsi="宋体" w:hint="eastAsia"/>
          <w:sz w:val="28"/>
          <w:szCs w:val="28"/>
        </w:rPr>
        <w:t>X=4358573.738</w:t>
      </w:r>
      <w:r>
        <w:rPr>
          <w:rFonts w:ascii="宋体" w:eastAsia="宋体" w:hAnsi="宋体" w:hint="eastAsia"/>
          <w:sz w:val="28"/>
          <w:szCs w:val="28"/>
        </w:rPr>
        <w:t>、</w:t>
      </w:r>
      <w:r>
        <w:rPr>
          <w:rFonts w:ascii="宋体" w:eastAsia="宋体" w:hAnsi="宋体" w:hint="eastAsia"/>
          <w:sz w:val="28"/>
          <w:szCs w:val="28"/>
        </w:rPr>
        <w:t>Y=37525083.132</w:t>
      </w:r>
      <w:r>
        <w:rPr>
          <w:rFonts w:ascii="宋体" w:eastAsia="宋体" w:hAnsi="宋体" w:hint="eastAsia"/>
          <w:sz w:val="28"/>
          <w:szCs w:val="28"/>
        </w:rPr>
        <w:t>，终点坐标：</w:t>
      </w:r>
      <w:r>
        <w:rPr>
          <w:rFonts w:ascii="宋体" w:eastAsia="宋体" w:hAnsi="宋体" w:hint="eastAsia"/>
          <w:sz w:val="28"/>
          <w:szCs w:val="28"/>
        </w:rPr>
        <w:t>X=4352666.407</w:t>
      </w:r>
      <w:r>
        <w:rPr>
          <w:rFonts w:ascii="宋体" w:eastAsia="宋体" w:hAnsi="宋体" w:hint="eastAsia"/>
          <w:sz w:val="28"/>
          <w:szCs w:val="28"/>
        </w:rPr>
        <w:t>、</w:t>
      </w:r>
      <w:r>
        <w:rPr>
          <w:rFonts w:ascii="宋体" w:eastAsia="宋体" w:hAnsi="宋体" w:hint="eastAsia"/>
          <w:sz w:val="28"/>
          <w:szCs w:val="28"/>
        </w:rPr>
        <w:t>Y=37518387.809</w:t>
      </w:r>
      <w:r>
        <w:rPr>
          <w:rFonts w:ascii="宋体" w:eastAsia="宋体" w:hAnsi="宋体" w:hint="eastAsia"/>
          <w:sz w:val="28"/>
          <w:szCs w:val="28"/>
        </w:rPr>
        <w:t>，长度（扣除五花城水库管理范围）</w:t>
      </w:r>
      <w:r>
        <w:rPr>
          <w:rFonts w:ascii="宋体" w:eastAsia="宋体" w:hAnsi="宋体" w:hint="eastAsia"/>
          <w:sz w:val="28"/>
          <w:szCs w:val="28"/>
        </w:rPr>
        <w:t>15.9km</w:t>
      </w:r>
      <w:r>
        <w:rPr>
          <w:rFonts w:ascii="宋体" w:eastAsia="宋体" w:hAnsi="宋体" w:hint="eastAsia"/>
          <w:sz w:val="28"/>
          <w:szCs w:val="28"/>
        </w:rPr>
        <w:t>。管理范围面积：</w:t>
      </w:r>
      <w:r>
        <w:rPr>
          <w:rFonts w:ascii="宋体" w:eastAsia="宋体" w:hAnsi="宋体" w:hint="eastAsia"/>
          <w:sz w:val="28"/>
          <w:szCs w:val="28"/>
        </w:rPr>
        <w:t>0.978km2</w:t>
      </w:r>
      <w:r>
        <w:rPr>
          <w:rFonts w:ascii="宋体" w:eastAsia="宋体" w:hAnsi="宋体" w:hint="eastAsia"/>
          <w:sz w:val="28"/>
          <w:szCs w:val="28"/>
        </w:rPr>
        <w:t>。</w:t>
      </w:r>
    </w:p>
    <w:tbl>
      <w:tblPr>
        <w:tblW w:w="5000" w:type="pct"/>
        <w:tblLook w:val="04A0"/>
      </w:tblPr>
      <w:tblGrid>
        <w:gridCol w:w="1292"/>
        <w:gridCol w:w="1956"/>
        <w:gridCol w:w="1075"/>
        <w:gridCol w:w="1937"/>
        <w:gridCol w:w="1075"/>
        <w:gridCol w:w="1952"/>
      </w:tblGrid>
      <w:tr w:rsidR="00291D1F">
        <w:trPr>
          <w:trHeight w:val="435"/>
          <w:tblHeader/>
        </w:trPr>
        <w:tc>
          <w:tcPr>
            <w:tcW w:w="695" w:type="pct"/>
            <w:vMerge w:val="restart"/>
            <w:tcBorders>
              <w:top w:val="single" w:sz="4" w:space="0" w:color="auto"/>
              <w:left w:val="single" w:sz="4" w:space="0" w:color="auto"/>
              <w:bottom w:val="single" w:sz="4" w:space="0" w:color="auto"/>
              <w:right w:val="nil"/>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桩号</w:t>
            </w:r>
          </w:p>
        </w:tc>
        <w:tc>
          <w:tcPr>
            <w:tcW w:w="1053" w:type="pct"/>
            <w:tcBorders>
              <w:top w:val="single" w:sz="4" w:space="0" w:color="auto"/>
              <w:left w:val="single" w:sz="4" w:space="0" w:color="auto"/>
              <w:bottom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河宽</w:t>
            </w:r>
          </w:p>
        </w:tc>
        <w:tc>
          <w:tcPr>
            <w:tcW w:w="579" w:type="pct"/>
            <w:vMerge w:val="restart"/>
            <w:tcBorders>
              <w:top w:val="single" w:sz="4" w:space="0" w:color="auto"/>
              <w:left w:val="nil"/>
              <w:bottom w:val="single" w:sz="4" w:space="0" w:color="auto"/>
              <w:right w:val="nil"/>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桩号</w:t>
            </w:r>
          </w:p>
        </w:tc>
        <w:tc>
          <w:tcPr>
            <w:tcW w:w="1043" w:type="pct"/>
            <w:tcBorders>
              <w:top w:val="single" w:sz="4" w:space="0" w:color="auto"/>
              <w:left w:val="single" w:sz="4" w:space="0" w:color="auto"/>
              <w:bottom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河宽</w:t>
            </w:r>
          </w:p>
        </w:tc>
        <w:tc>
          <w:tcPr>
            <w:tcW w:w="579" w:type="pct"/>
            <w:vMerge w:val="restart"/>
            <w:tcBorders>
              <w:top w:val="single" w:sz="4" w:space="0" w:color="auto"/>
              <w:left w:val="nil"/>
              <w:bottom w:val="single" w:sz="4" w:space="0" w:color="auto"/>
              <w:right w:val="nil"/>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桩号</w:t>
            </w:r>
          </w:p>
        </w:tc>
        <w:tc>
          <w:tcPr>
            <w:tcW w:w="1051" w:type="pct"/>
            <w:tcBorders>
              <w:top w:val="single" w:sz="4" w:space="0" w:color="auto"/>
              <w:left w:val="single" w:sz="4" w:space="0" w:color="auto"/>
              <w:bottom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河宽</w:t>
            </w:r>
          </w:p>
        </w:tc>
      </w:tr>
      <w:tr w:rsidR="00291D1F">
        <w:trPr>
          <w:trHeight w:val="435"/>
          <w:tblHeader/>
        </w:trPr>
        <w:tc>
          <w:tcPr>
            <w:tcW w:w="695" w:type="pct"/>
            <w:vMerge/>
            <w:tcBorders>
              <w:top w:val="single" w:sz="4" w:space="0" w:color="auto"/>
              <w:left w:val="single" w:sz="4" w:space="0" w:color="auto"/>
              <w:bottom w:val="single" w:sz="4" w:space="0" w:color="auto"/>
              <w:right w:val="nil"/>
            </w:tcBorders>
            <w:vAlign w:val="center"/>
          </w:tcPr>
          <w:p w:rsidR="00291D1F" w:rsidRDefault="00291D1F">
            <w:pPr>
              <w:widowControl/>
              <w:jc w:val="left"/>
              <w:rPr>
                <w:rFonts w:ascii="宋体" w:hAnsi="宋体" w:cs="宋体"/>
                <w:kern w:val="0"/>
                <w:sz w:val="22"/>
              </w:rPr>
            </w:pPr>
          </w:p>
        </w:tc>
        <w:tc>
          <w:tcPr>
            <w:tcW w:w="1053" w:type="pct"/>
            <w:tcBorders>
              <w:top w:val="nil"/>
              <w:left w:val="single" w:sz="4" w:space="0" w:color="auto"/>
              <w:bottom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（划界线）</w:t>
            </w:r>
          </w:p>
        </w:tc>
        <w:tc>
          <w:tcPr>
            <w:tcW w:w="579" w:type="pct"/>
            <w:vMerge/>
            <w:tcBorders>
              <w:top w:val="single" w:sz="4" w:space="0" w:color="auto"/>
              <w:left w:val="nil"/>
              <w:bottom w:val="single" w:sz="4" w:space="0" w:color="auto"/>
              <w:right w:val="nil"/>
            </w:tcBorders>
            <w:vAlign w:val="center"/>
          </w:tcPr>
          <w:p w:rsidR="00291D1F" w:rsidRDefault="00291D1F">
            <w:pPr>
              <w:widowControl/>
              <w:jc w:val="left"/>
              <w:rPr>
                <w:rFonts w:ascii="宋体" w:hAnsi="宋体" w:cs="宋体"/>
                <w:kern w:val="0"/>
                <w:sz w:val="22"/>
              </w:rPr>
            </w:pPr>
          </w:p>
        </w:tc>
        <w:tc>
          <w:tcPr>
            <w:tcW w:w="1043" w:type="pct"/>
            <w:tcBorders>
              <w:top w:val="nil"/>
              <w:left w:val="single" w:sz="4" w:space="0" w:color="auto"/>
              <w:bottom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（划界线）</w:t>
            </w:r>
          </w:p>
        </w:tc>
        <w:tc>
          <w:tcPr>
            <w:tcW w:w="579" w:type="pct"/>
            <w:vMerge/>
            <w:tcBorders>
              <w:top w:val="single" w:sz="4" w:space="0" w:color="auto"/>
              <w:left w:val="nil"/>
              <w:bottom w:val="single" w:sz="4" w:space="0" w:color="auto"/>
              <w:right w:val="nil"/>
            </w:tcBorders>
            <w:vAlign w:val="center"/>
          </w:tcPr>
          <w:p w:rsidR="00291D1F" w:rsidRDefault="00291D1F">
            <w:pPr>
              <w:widowControl/>
              <w:jc w:val="left"/>
              <w:rPr>
                <w:rFonts w:ascii="宋体" w:hAnsi="宋体" w:cs="宋体"/>
                <w:kern w:val="0"/>
                <w:sz w:val="22"/>
              </w:rPr>
            </w:pPr>
          </w:p>
        </w:tc>
        <w:tc>
          <w:tcPr>
            <w:tcW w:w="1051" w:type="pct"/>
            <w:tcBorders>
              <w:top w:val="nil"/>
              <w:left w:val="single" w:sz="4" w:space="0" w:color="auto"/>
              <w:bottom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（划界线）</w:t>
            </w:r>
          </w:p>
        </w:tc>
      </w:tr>
      <w:tr w:rsidR="00291D1F">
        <w:trPr>
          <w:trHeight w:val="435"/>
          <w:tblHeader/>
        </w:trPr>
        <w:tc>
          <w:tcPr>
            <w:tcW w:w="695" w:type="pct"/>
            <w:vMerge/>
            <w:tcBorders>
              <w:top w:val="single" w:sz="4" w:space="0" w:color="auto"/>
              <w:left w:val="single" w:sz="4" w:space="0" w:color="auto"/>
              <w:bottom w:val="single" w:sz="4" w:space="0" w:color="auto"/>
              <w:right w:val="nil"/>
            </w:tcBorders>
            <w:vAlign w:val="center"/>
          </w:tcPr>
          <w:p w:rsidR="00291D1F" w:rsidRDefault="00291D1F">
            <w:pPr>
              <w:widowControl/>
              <w:jc w:val="left"/>
              <w:rPr>
                <w:rFonts w:ascii="宋体" w:hAnsi="宋体" w:cs="宋体"/>
                <w:kern w:val="0"/>
                <w:sz w:val="22"/>
              </w:rPr>
            </w:pPr>
          </w:p>
        </w:tc>
        <w:tc>
          <w:tcPr>
            <w:tcW w:w="1053"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m</w:t>
            </w:r>
            <w:r>
              <w:rPr>
                <w:rFonts w:ascii="宋体" w:hAnsi="宋体" w:cs="宋体" w:hint="eastAsia"/>
                <w:kern w:val="0"/>
                <w:sz w:val="22"/>
              </w:rPr>
              <w:t>）</w:t>
            </w:r>
          </w:p>
        </w:tc>
        <w:tc>
          <w:tcPr>
            <w:tcW w:w="579" w:type="pct"/>
            <w:vMerge/>
            <w:tcBorders>
              <w:top w:val="single" w:sz="4" w:space="0" w:color="auto"/>
              <w:left w:val="nil"/>
              <w:bottom w:val="single" w:sz="4" w:space="0" w:color="auto"/>
              <w:right w:val="nil"/>
            </w:tcBorders>
            <w:vAlign w:val="center"/>
          </w:tcPr>
          <w:p w:rsidR="00291D1F" w:rsidRDefault="00291D1F">
            <w:pPr>
              <w:widowControl/>
              <w:jc w:val="left"/>
              <w:rPr>
                <w:rFonts w:ascii="宋体" w:hAnsi="宋体" w:cs="宋体"/>
                <w:kern w:val="0"/>
                <w:sz w:val="22"/>
              </w:rPr>
            </w:pPr>
          </w:p>
        </w:tc>
        <w:tc>
          <w:tcPr>
            <w:tcW w:w="1043"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m</w:t>
            </w:r>
            <w:r>
              <w:rPr>
                <w:rFonts w:ascii="宋体" w:hAnsi="宋体" w:cs="宋体" w:hint="eastAsia"/>
                <w:kern w:val="0"/>
                <w:sz w:val="22"/>
              </w:rPr>
              <w:t>）</w:t>
            </w:r>
          </w:p>
        </w:tc>
        <w:tc>
          <w:tcPr>
            <w:tcW w:w="579" w:type="pct"/>
            <w:vMerge/>
            <w:tcBorders>
              <w:top w:val="single" w:sz="4" w:space="0" w:color="auto"/>
              <w:left w:val="nil"/>
              <w:bottom w:val="single" w:sz="4" w:space="0" w:color="auto"/>
              <w:right w:val="nil"/>
            </w:tcBorders>
            <w:vAlign w:val="center"/>
          </w:tcPr>
          <w:p w:rsidR="00291D1F" w:rsidRDefault="00291D1F">
            <w:pPr>
              <w:widowControl/>
              <w:jc w:val="left"/>
              <w:rPr>
                <w:rFonts w:ascii="宋体" w:hAnsi="宋体" w:cs="宋体"/>
                <w:kern w:val="0"/>
                <w:sz w:val="22"/>
              </w:rPr>
            </w:pPr>
          </w:p>
        </w:tc>
        <w:tc>
          <w:tcPr>
            <w:tcW w:w="1051"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m</w:t>
            </w:r>
            <w:r>
              <w:rPr>
                <w:rFonts w:ascii="宋体" w:hAnsi="宋体" w:cs="宋体" w:hint="eastAsia"/>
                <w:kern w:val="0"/>
                <w:sz w:val="22"/>
              </w:rPr>
              <w:t>）</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K0-514</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40.0</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K5+500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95.1</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K11+500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105.4</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K0+000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37.1</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K6+000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67.6</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K12+000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58.3</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K0+500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25.8</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K6+500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68.1</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K12+500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199.9</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K1+000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31.3</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K7+000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96.4</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K13+000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107.7</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K1+500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54.2</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K7+500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35.5</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K13+500</w:t>
            </w:r>
          </w:p>
        </w:tc>
        <w:tc>
          <w:tcPr>
            <w:tcW w:w="1051" w:type="pct"/>
            <w:vMerge w:val="restart"/>
            <w:tcBorders>
              <w:top w:val="nil"/>
              <w:left w:val="nil"/>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五花城水库</w:t>
            </w:r>
          </w:p>
          <w:p w:rsidR="00291D1F" w:rsidRDefault="0065523F">
            <w:pPr>
              <w:widowControl/>
              <w:jc w:val="center"/>
              <w:rPr>
                <w:rFonts w:ascii="宋体" w:hAnsi="宋体" w:cs="宋体"/>
                <w:kern w:val="0"/>
                <w:sz w:val="22"/>
              </w:rPr>
            </w:pPr>
            <w:r>
              <w:rPr>
                <w:rFonts w:ascii="宋体" w:hAnsi="宋体" w:cs="宋体" w:hint="eastAsia"/>
                <w:kern w:val="0"/>
                <w:sz w:val="22"/>
              </w:rPr>
              <w:t>管理范围</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K2+000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44.3</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K8+000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23.6</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K14+000</w:t>
            </w:r>
          </w:p>
        </w:tc>
        <w:tc>
          <w:tcPr>
            <w:tcW w:w="1051" w:type="pct"/>
            <w:vMerge/>
            <w:tcBorders>
              <w:left w:val="nil"/>
              <w:right w:val="single" w:sz="4" w:space="0" w:color="auto"/>
            </w:tcBorders>
            <w:shd w:val="clear" w:color="auto" w:fill="auto"/>
            <w:noWrap/>
            <w:vAlign w:val="center"/>
          </w:tcPr>
          <w:p w:rsidR="00291D1F" w:rsidRDefault="00291D1F">
            <w:pPr>
              <w:widowControl/>
              <w:jc w:val="center"/>
              <w:rPr>
                <w:rFonts w:ascii="宋体" w:hAnsi="宋体" w:cs="宋体"/>
                <w:kern w:val="0"/>
                <w:sz w:val="22"/>
              </w:rPr>
            </w:pP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K2+500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25.3</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K8+500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36.4</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K14+500</w:t>
            </w:r>
          </w:p>
        </w:tc>
        <w:tc>
          <w:tcPr>
            <w:tcW w:w="1051" w:type="pct"/>
            <w:vMerge/>
            <w:tcBorders>
              <w:left w:val="nil"/>
              <w:bottom w:val="single" w:sz="4" w:space="0" w:color="auto"/>
              <w:right w:val="single" w:sz="4" w:space="0" w:color="auto"/>
            </w:tcBorders>
            <w:shd w:val="clear" w:color="auto" w:fill="auto"/>
            <w:noWrap/>
            <w:vAlign w:val="center"/>
          </w:tcPr>
          <w:p w:rsidR="00291D1F" w:rsidRDefault="00291D1F">
            <w:pPr>
              <w:widowControl/>
              <w:jc w:val="center"/>
              <w:rPr>
                <w:rFonts w:ascii="宋体" w:hAnsi="宋体" w:cs="宋体"/>
                <w:kern w:val="0"/>
                <w:sz w:val="22"/>
              </w:rPr>
            </w:pP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K3+000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46.8</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K9+000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51.9</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K15+000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84.4</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K3+500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44.5</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K9+500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50.5</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K15+500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108.4</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K4+000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52.8</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K10+000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90.0</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K16+000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77.0</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K4+500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48.9</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K10+500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99.9</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K16+500</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61.2</w:t>
            </w:r>
          </w:p>
        </w:tc>
      </w:tr>
      <w:tr w:rsidR="00291D1F">
        <w:trPr>
          <w:trHeight w:val="435"/>
        </w:trPr>
        <w:tc>
          <w:tcPr>
            <w:tcW w:w="695"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K5+000</w:t>
            </w:r>
          </w:p>
        </w:tc>
        <w:tc>
          <w:tcPr>
            <w:tcW w:w="105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100.4</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K11+000</w:t>
            </w:r>
          </w:p>
        </w:tc>
        <w:tc>
          <w:tcPr>
            <w:tcW w:w="1043"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135.3</w:t>
            </w:r>
          </w:p>
        </w:tc>
        <w:tc>
          <w:tcPr>
            <w:tcW w:w="579"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K16+836</w:t>
            </w:r>
          </w:p>
        </w:tc>
        <w:tc>
          <w:tcPr>
            <w:tcW w:w="1051"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kern w:val="0"/>
                <w:sz w:val="22"/>
              </w:rPr>
            </w:pPr>
            <w:r>
              <w:rPr>
                <w:rFonts w:ascii="宋体" w:hAnsi="宋体" w:cs="宋体" w:hint="eastAsia"/>
                <w:kern w:val="0"/>
                <w:sz w:val="22"/>
              </w:rPr>
              <w:t>35.5</w:t>
            </w:r>
          </w:p>
        </w:tc>
      </w:tr>
    </w:tbl>
    <w:p w:rsidR="00291D1F" w:rsidRDefault="00291D1F">
      <w:pPr>
        <w:rPr>
          <w:rFonts w:ascii="宋体" w:eastAsia="宋体" w:hAnsi="宋体"/>
          <w:sz w:val="28"/>
          <w:szCs w:val="28"/>
        </w:rPr>
      </w:pP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lastRenderedPageBreak/>
        <w:t>（三）</w:t>
      </w:r>
      <w:r>
        <w:rPr>
          <w:rFonts w:ascii="宋体" w:eastAsia="宋体" w:hAnsi="宋体" w:hint="eastAsia"/>
          <w:b/>
          <w:sz w:val="28"/>
          <w:szCs w:val="28"/>
        </w:rPr>
        <w:t>洞沟河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洞沟河河道管理范围：洞沟河源</w:t>
      </w:r>
      <w:proofErr w:type="gramStart"/>
      <w:r>
        <w:rPr>
          <w:rFonts w:ascii="宋体" w:eastAsia="宋体" w:hAnsi="宋体" w:hint="eastAsia"/>
          <w:sz w:val="28"/>
          <w:szCs w:val="28"/>
        </w:rPr>
        <w:t>头至入黄河</w:t>
      </w:r>
      <w:proofErr w:type="gramEnd"/>
      <w:r>
        <w:rPr>
          <w:rFonts w:ascii="宋体" w:eastAsia="宋体" w:hAnsi="宋体" w:hint="eastAsia"/>
          <w:sz w:val="28"/>
          <w:szCs w:val="28"/>
        </w:rPr>
        <w:t>河口，起点桩号：</w:t>
      </w:r>
      <w:r>
        <w:rPr>
          <w:rFonts w:ascii="宋体" w:eastAsia="宋体" w:hAnsi="宋体" w:hint="eastAsia"/>
          <w:sz w:val="28"/>
          <w:szCs w:val="28"/>
        </w:rPr>
        <w:t>K0+000</w:t>
      </w:r>
      <w:r>
        <w:rPr>
          <w:rFonts w:ascii="宋体" w:eastAsia="宋体" w:hAnsi="宋体" w:hint="eastAsia"/>
          <w:sz w:val="28"/>
          <w:szCs w:val="28"/>
        </w:rPr>
        <w:t>，终点桩号：</w:t>
      </w:r>
      <w:r>
        <w:rPr>
          <w:rFonts w:ascii="宋体" w:eastAsia="宋体" w:hAnsi="宋体" w:hint="eastAsia"/>
          <w:sz w:val="28"/>
          <w:szCs w:val="28"/>
        </w:rPr>
        <w:t>K17+366.7</w:t>
      </w:r>
      <w:r>
        <w:rPr>
          <w:rFonts w:ascii="宋体" w:eastAsia="宋体" w:hAnsi="宋体" w:hint="eastAsia"/>
          <w:sz w:val="28"/>
          <w:szCs w:val="28"/>
        </w:rPr>
        <w:t>。</w:t>
      </w:r>
      <w:r>
        <w:rPr>
          <w:rFonts w:ascii="宋体" w:eastAsia="宋体" w:hAnsi="宋体" w:hint="eastAsia"/>
          <w:sz w:val="28"/>
          <w:szCs w:val="28"/>
        </w:rPr>
        <w:t>X=4347684.104</w:t>
      </w:r>
      <w:r>
        <w:rPr>
          <w:rFonts w:ascii="宋体" w:eastAsia="宋体" w:hAnsi="宋体" w:hint="eastAsia"/>
          <w:sz w:val="28"/>
          <w:szCs w:val="28"/>
        </w:rPr>
        <w:t>、</w:t>
      </w:r>
      <w:r>
        <w:rPr>
          <w:rFonts w:ascii="宋体" w:eastAsia="宋体" w:hAnsi="宋体" w:hint="eastAsia"/>
          <w:sz w:val="28"/>
          <w:szCs w:val="28"/>
        </w:rPr>
        <w:t>Y=37534933.982</w:t>
      </w:r>
      <w:r>
        <w:rPr>
          <w:rFonts w:ascii="宋体" w:eastAsia="宋体" w:hAnsi="宋体" w:hint="eastAsia"/>
          <w:sz w:val="28"/>
          <w:szCs w:val="28"/>
        </w:rPr>
        <w:t>，终点坐标</w:t>
      </w:r>
      <w:r>
        <w:rPr>
          <w:rFonts w:ascii="宋体" w:eastAsia="宋体" w:hAnsi="宋体" w:hint="eastAsia"/>
          <w:sz w:val="28"/>
          <w:szCs w:val="28"/>
        </w:rPr>
        <w:t>X=4351819.400</w:t>
      </w:r>
      <w:r>
        <w:rPr>
          <w:rFonts w:ascii="宋体" w:eastAsia="宋体" w:hAnsi="宋体" w:hint="eastAsia"/>
          <w:sz w:val="28"/>
          <w:szCs w:val="28"/>
        </w:rPr>
        <w:t>、</w:t>
      </w:r>
      <w:r>
        <w:rPr>
          <w:rFonts w:ascii="宋体" w:eastAsia="宋体" w:hAnsi="宋体" w:hint="eastAsia"/>
          <w:sz w:val="28"/>
          <w:szCs w:val="28"/>
        </w:rPr>
        <w:t>Y=37521371.284</w:t>
      </w:r>
      <w:r>
        <w:rPr>
          <w:rFonts w:ascii="宋体" w:eastAsia="宋体" w:hAnsi="宋体" w:hint="eastAsia"/>
          <w:sz w:val="28"/>
          <w:szCs w:val="28"/>
        </w:rPr>
        <w:t>，长度</w:t>
      </w:r>
      <w:r>
        <w:rPr>
          <w:rFonts w:ascii="宋体" w:eastAsia="宋体" w:hAnsi="宋体" w:hint="eastAsia"/>
          <w:sz w:val="28"/>
          <w:szCs w:val="28"/>
        </w:rPr>
        <w:t>17.4km</w:t>
      </w:r>
      <w:r>
        <w:rPr>
          <w:rFonts w:ascii="宋体" w:eastAsia="宋体" w:hAnsi="宋体" w:hint="eastAsia"/>
          <w:sz w:val="28"/>
          <w:szCs w:val="28"/>
        </w:rPr>
        <w:t>；右岸起点坐标：</w:t>
      </w:r>
      <w:r>
        <w:rPr>
          <w:rFonts w:ascii="宋体" w:eastAsia="宋体" w:hAnsi="宋体" w:hint="eastAsia"/>
          <w:sz w:val="28"/>
          <w:szCs w:val="28"/>
        </w:rPr>
        <w:t>X=4347685.849</w:t>
      </w:r>
      <w:r>
        <w:rPr>
          <w:rFonts w:ascii="宋体" w:eastAsia="宋体" w:hAnsi="宋体" w:hint="eastAsia"/>
          <w:sz w:val="28"/>
          <w:szCs w:val="28"/>
        </w:rPr>
        <w:t>、</w:t>
      </w:r>
      <w:r>
        <w:rPr>
          <w:rFonts w:ascii="宋体" w:eastAsia="宋体" w:hAnsi="宋体" w:hint="eastAsia"/>
          <w:sz w:val="28"/>
          <w:szCs w:val="28"/>
        </w:rPr>
        <w:t>Y=37534946.222</w:t>
      </w:r>
      <w:r>
        <w:rPr>
          <w:rFonts w:ascii="宋体" w:eastAsia="宋体" w:hAnsi="宋体" w:hint="eastAsia"/>
          <w:sz w:val="28"/>
          <w:szCs w:val="28"/>
        </w:rPr>
        <w:t>，终点坐标：</w:t>
      </w:r>
      <w:r>
        <w:rPr>
          <w:rFonts w:ascii="宋体" w:eastAsia="宋体" w:hAnsi="宋体" w:hint="eastAsia"/>
          <w:sz w:val="28"/>
          <w:szCs w:val="28"/>
        </w:rPr>
        <w:t>X=4351858.438</w:t>
      </w:r>
      <w:r>
        <w:rPr>
          <w:rFonts w:ascii="宋体" w:eastAsia="宋体" w:hAnsi="宋体" w:hint="eastAsia"/>
          <w:sz w:val="28"/>
          <w:szCs w:val="28"/>
        </w:rPr>
        <w:t>、</w:t>
      </w:r>
      <w:r>
        <w:rPr>
          <w:rFonts w:ascii="宋体" w:eastAsia="宋体" w:hAnsi="宋体" w:hint="eastAsia"/>
          <w:sz w:val="28"/>
          <w:szCs w:val="28"/>
        </w:rPr>
        <w:t>Y=37521361.083</w:t>
      </w:r>
      <w:r>
        <w:rPr>
          <w:rFonts w:ascii="宋体" w:eastAsia="宋体" w:hAnsi="宋体" w:hint="eastAsia"/>
          <w:sz w:val="28"/>
          <w:szCs w:val="28"/>
        </w:rPr>
        <w:t>，长度</w:t>
      </w:r>
      <w:r>
        <w:rPr>
          <w:rFonts w:ascii="宋体" w:eastAsia="宋体" w:hAnsi="宋体" w:hint="eastAsia"/>
          <w:sz w:val="28"/>
          <w:szCs w:val="28"/>
        </w:rPr>
        <w:t>17.3km</w:t>
      </w:r>
      <w:r>
        <w:rPr>
          <w:rFonts w:ascii="宋体" w:eastAsia="宋体" w:hAnsi="宋体" w:hint="eastAsia"/>
          <w:sz w:val="28"/>
          <w:szCs w:val="28"/>
        </w:rPr>
        <w:t>。管理范围面积：</w:t>
      </w:r>
      <w:r>
        <w:rPr>
          <w:rFonts w:ascii="宋体" w:eastAsia="宋体" w:hAnsi="宋体" w:hint="eastAsia"/>
          <w:sz w:val="28"/>
          <w:szCs w:val="28"/>
        </w:rPr>
        <w:t>0.46k</w:t>
      </w:r>
      <w:r>
        <w:rPr>
          <w:rFonts w:ascii="宋体" w:eastAsia="宋体" w:hAnsi="宋体" w:hint="eastAsia"/>
          <w:sz w:val="28"/>
          <w:szCs w:val="28"/>
        </w:rPr>
        <w:t>m2</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洞沟河</w:t>
      </w:r>
      <w:proofErr w:type="gramStart"/>
      <w:r>
        <w:rPr>
          <w:rFonts w:ascii="宋体" w:eastAsia="宋体" w:hAnsi="宋体" w:hint="eastAsia"/>
          <w:sz w:val="28"/>
          <w:szCs w:val="28"/>
        </w:rPr>
        <w:t>河</w:t>
      </w:r>
      <w:proofErr w:type="gramEnd"/>
      <w:r>
        <w:rPr>
          <w:rFonts w:ascii="宋体" w:eastAsia="宋体" w:hAnsi="宋体" w:hint="eastAsia"/>
          <w:sz w:val="28"/>
          <w:szCs w:val="28"/>
        </w:rPr>
        <w:t>治导线规划主要成果：洞沟河源</w:t>
      </w:r>
      <w:proofErr w:type="gramStart"/>
      <w:r>
        <w:rPr>
          <w:rFonts w:ascii="宋体" w:eastAsia="宋体" w:hAnsi="宋体" w:hint="eastAsia"/>
          <w:sz w:val="28"/>
          <w:szCs w:val="28"/>
        </w:rPr>
        <w:t>头至入黄河</w:t>
      </w:r>
      <w:proofErr w:type="gramEnd"/>
      <w:r>
        <w:rPr>
          <w:rFonts w:ascii="宋体" w:eastAsia="宋体" w:hAnsi="宋体" w:hint="eastAsia"/>
          <w:sz w:val="28"/>
          <w:szCs w:val="28"/>
        </w:rPr>
        <w:t>河口，左岸起点坐标：</w:t>
      </w:r>
      <w:r>
        <w:rPr>
          <w:rFonts w:ascii="宋体" w:eastAsia="宋体" w:hAnsi="宋体" w:hint="eastAsia"/>
          <w:sz w:val="28"/>
          <w:szCs w:val="28"/>
        </w:rPr>
        <w:t>X=4347684.104</w:t>
      </w:r>
      <w:r>
        <w:rPr>
          <w:rFonts w:ascii="宋体" w:eastAsia="宋体" w:hAnsi="宋体" w:hint="eastAsia"/>
          <w:sz w:val="28"/>
          <w:szCs w:val="28"/>
        </w:rPr>
        <w:t>、</w:t>
      </w:r>
      <w:r>
        <w:rPr>
          <w:rFonts w:ascii="宋体" w:eastAsia="宋体" w:hAnsi="宋体" w:hint="eastAsia"/>
          <w:sz w:val="28"/>
          <w:szCs w:val="28"/>
        </w:rPr>
        <w:t>Y=37534933.982</w:t>
      </w:r>
      <w:r>
        <w:rPr>
          <w:rFonts w:ascii="宋体" w:eastAsia="宋体" w:hAnsi="宋体" w:hint="eastAsia"/>
          <w:sz w:val="28"/>
          <w:szCs w:val="28"/>
        </w:rPr>
        <w:t>，终点坐标</w:t>
      </w:r>
      <w:r>
        <w:rPr>
          <w:rFonts w:ascii="宋体" w:eastAsia="宋体" w:hAnsi="宋体" w:hint="eastAsia"/>
          <w:sz w:val="28"/>
          <w:szCs w:val="28"/>
        </w:rPr>
        <w:t>X=4351829.305</w:t>
      </w:r>
      <w:r>
        <w:rPr>
          <w:rFonts w:ascii="宋体" w:eastAsia="宋体" w:hAnsi="宋体" w:hint="eastAsia"/>
          <w:sz w:val="28"/>
          <w:szCs w:val="28"/>
        </w:rPr>
        <w:t>、</w:t>
      </w:r>
      <w:r>
        <w:rPr>
          <w:rFonts w:ascii="宋体" w:eastAsia="宋体" w:hAnsi="宋体" w:hint="eastAsia"/>
          <w:sz w:val="28"/>
          <w:szCs w:val="28"/>
        </w:rPr>
        <w:t>Y=37521369.907</w:t>
      </w:r>
      <w:r>
        <w:rPr>
          <w:rFonts w:ascii="宋体" w:eastAsia="宋体" w:hAnsi="宋体" w:hint="eastAsia"/>
          <w:sz w:val="28"/>
          <w:szCs w:val="28"/>
        </w:rPr>
        <w:t>，长度</w:t>
      </w:r>
      <w:r>
        <w:rPr>
          <w:rFonts w:ascii="宋体" w:eastAsia="宋体" w:hAnsi="宋体" w:hint="eastAsia"/>
          <w:sz w:val="28"/>
          <w:szCs w:val="28"/>
        </w:rPr>
        <w:t>17.4km</w:t>
      </w:r>
      <w:r>
        <w:rPr>
          <w:rFonts w:ascii="宋体" w:eastAsia="宋体" w:hAnsi="宋体" w:hint="eastAsia"/>
          <w:sz w:val="28"/>
          <w:szCs w:val="28"/>
        </w:rPr>
        <w:t>，控制节点</w:t>
      </w:r>
      <w:r>
        <w:rPr>
          <w:rFonts w:ascii="宋体" w:eastAsia="宋体" w:hAnsi="宋体" w:hint="eastAsia"/>
          <w:sz w:val="28"/>
          <w:szCs w:val="28"/>
        </w:rPr>
        <w:t>175</w:t>
      </w:r>
      <w:r>
        <w:rPr>
          <w:rFonts w:ascii="宋体" w:eastAsia="宋体" w:hAnsi="宋体" w:hint="eastAsia"/>
          <w:sz w:val="28"/>
          <w:szCs w:val="28"/>
        </w:rPr>
        <w:t>个；右岸起点坐标：</w:t>
      </w:r>
      <w:r>
        <w:rPr>
          <w:rFonts w:ascii="宋体" w:eastAsia="宋体" w:hAnsi="宋体" w:hint="eastAsia"/>
          <w:sz w:val="28"/>
          <w:szCs w:val="28"/>
        </w:rPr>
        <w:t>X=4347685.849</w:t>
      </w:r>
      <w:r>
        <w:rPr>
          <w:rFonts w:ascii="宋体" w:eastAsia="宋体" w:hAnsi="宋体" w:hint="eastAsia"/>
          <w:sz w:val="28"/>
          <w:szCs w:val="28"/>
        </w:rPr>
        <w:t>、</w:t>
      </w:r>
      <w:r>
        <w:rPr>
          <w:rFonts w:ascii="宋体" w:eastAsia="宋体" w:hAnsi="宋体" w:hint="eastAsia"/>
          <w:sz w:val="28"/>
          <w:szCs w:val="28"/>
        </w:rPr>
        <w:t>Y=37534946.222</w:t>
      </w:r>
      <w:r>
        <w:rPr>
          <w:rFonts w:ascii="宋体" w:eastAsia="宋体" w:hAnsi="宋体" w:hint="eastAsia"/>
          <w:sz w:val="28"/>
          <w:szCs w:val="28"/>
        </w:rPr>
        <w:t>，终点坐标：</w:t>
      </w:r>
      <w:r>
        <w:rPr>
          <w:rFonts w:ascii="宋体" w:eastAsia="宋体" w:hAnsi="宋体" w:hint="eastAsia"/>
          <w:sz w:val="28"/>
          <w:szCs w:val="28"/>
        </w:rPr>
        <w:t>X=4351858.438</w:t>
      </w:r>
      <w:r>
        <w:rPr>
          <w:rFonts w:ascii="宋体" w:eastAsia="宋体" w:hAnsi="宋体" w:hint="eastAsia"/>
          <w:sz w:val="28"/>
          <w:szCs w:val="28"/>
        </w:rPr>
        <w:t>、</w:t>
      </w:r>
      <w:r>
        <w:rPr>
          <w:rFonts w:ascii="宋体" w:eastAsia="宋体" w:hAnsi="宋体" w:hint="eastAsia"/>
          <w:sz w:val="28"/>
          <w:szCs w:val="28"/>
        </w:rPr>
        <w:t>Y=37521361.083</w:t>
      </w:r>
      <w:r>
        <w:rPr>
          <w:rFonts w:ascii="宋体" w:eastAsia="宋体" w:hAnsi="宋体" w:hint="eastAsia"/>
          <w:sz w:val="28"/>
          <w:szCs w:val="28"/>
        </w:rPr>
        <w:t>，长度</w:t>
      </w:r>
      <w:r>
        <w:rPr>
          <w:rFonts w:ascii="宋体" w:eastAsia="宋体" w:hAnsi="宋体" w:hint="eastAsia"/>
          <w:sz w:val="28"/>
          <w:szCs w:val="28"/>
        </w:rPr>
        <w:t>17.3km</w:t>
      </w:r>
      <w:r>
        <w:rPr>
          <w:rFonts w:ascii="宋体" w:eastAsia="宋体" w:hAnsi="宋体" w:hint="eastAsia"/>
          <w:sz w:val="28"/>
          <w:szCs w:val="28"/>
        </w:rPr>
        <w:t>，控制节点</w:t>
      </w:r>
      <w:r>
        <w:rPr>
          <w:rFonts w:ascii="宋体" w:eastAsia="宋体" w:hAnsi="宋体" w:hint="eastAsia"/>
          <w:sz w:val="28"/>
          <w:szCs w:val="28"/>
        </w:rPr>
        <w:t>175</w:t>
      </w:r>
      <w:r>
        <w:rPr>
          <w:rFonts w:ascii="宋体" w:eastAsia="宋体" w:hAnsi="宋体" w:hint="eastAsia"/>
          <w:sz w:val="28"/>
          <w:szCs w:val="28"/>
        </w:rPr>
        <w:t>个。</w:t>
      </w:r>
    </w:p>
    <w:p w:rsidR="00291D1F" w:rsidRDefault="0065523F">
      <w:pPr>
        <w:ind w:firstLineChars="200" w:firstLine="562"/>
        <w:rPr>
          <w:rFonts w:eastAsia="宋体"/>
          <w:b/>
        </w:rPr>
      </w:pPr>
      <w:r>
        <w:rPr>
          <w:rFonts w:ascii="宋体" w:eastAsia="宋体" w:hAnsi="宋体" w:hint="eastAsia"/>
          <w:b/>
          <w:sz w:val="28"/>
          <w:szCs w:val="28"/>
        </w:rPr>
        <w:t>（四）</w:t>
      </w:r>
      <w:r>
        <w:rPr>
          <w:rFonts w:ascii="宋体" w:eastAsia="宋体" w:hAnsi="宋体" w:hint="eastAsia"/>
          <w:b/>
          <w:sz w:val="28"/>
          <w:szCs w:val="28"/>
        </w:rPr>
        <w:t>南石沟河</w:t>
      </w:r>
    </w:p>
    <w:p w:rsidR="00291D1F" w:rsidRDefault="0065523F">
      <w:pPr>
        <w:ind w:firstLineChars="200" w:firstLine="560"/>
      </w:pPr>
      <w:r>
        <w:rPr>
          <w:rFonts w:ascii="宋体" w:eastAsia="宋体" w:hAnsi="宋体"/>
          <w:sz w:val="28"/>
          <w:szCs w:val="28"/>
        </w:rPr>
        <w:t>左岸划界线长度</w:t>
      </w:r>
      <w:r>
        <w:rPr>
          <w:rFonts w:ascii="宋体" w:eastAsia="宋体" w:hAnsi="宋体"/>
          <w:sz w:val="28"/>
          <w:szCs w:val="28"/>
        </w:rPr>
        <w:t>15.4</w:t>
      </w:r>
      <w:r>
        <w:rPr>
          <w:rFonts w:ascii="宋体" w:eastAsia="宋体" w:hAnsi="宋体"/>
          <w:sz w:val="28"/>
          <w:szCs w:val="28"/>
        </w:rPr>
        <w:t>km</w:t>
      </w:r>
      <w:r>
        <w:rPr>
          <w:rFonts w:ascii="宋体" w:eastAsia="宋体" w:hAnsi="宋体"/>
          <w:sz w:val="28"/>
          <w:szCs w:val="28"/>
        </w:rPr>
        <w:t>；右岸划界线长度</w:t>
      </w:r>
      <w:r>
        <w:rPr>
          <w:rFonts w:ascii="宋体" w:eastAsia="宋体" w:hAnsi="宋体"/>
          <w:sz w:val="28"/>
          <w:szCs w:val="28"/>
        </w:rPr>
        <w:t>1</w:t>
      </w:r>
      <w:r>
        <w:rPr>
          <w:rFonts w:ascii="宋体" w:eastAsia="宋体" w:hAnsi="宋体"/>
          <w:sz w:val="28"/>
          <w:szCs w:val="28"/>
        </w:rPr>
        <w:t>5.1</w:t>
      </w:r>
      <w:r>
        <w:rPr>
          <w:rFonts w:ascii="宋体" w:eastAsia="宋体" w:hAnsi="宋体"/>
          <w:sz w:val="28"/>
          <w:szCs w:val="28"/>
        </w:rPr>
        <w:t>km</w:t>
      </w:r>
      <w:r>
        <w:rPr>
          <w:rFonts w:ascii="宋体" w:eastAsia="宋体" w:hAnsi="宋体"/>
          <w:sz w:val="28"/>
          <w:szCs w:val="28"/>
        </w:rPr>
        <w:t>；管理范围面积：</w:t>
      </w:r>
      <w:r>
        <w:rPr>
          <w:rFonts w:ascii="宋体" w:eastAsia="宋体" w:hAnsi="宋体"/>
          <w:sz w:val="28"/>
          <w:szCs w:val="28"/>
        </w:rPr>
        <w:t>506740</w:t>
      </w:r>
      <w:r>
        <w:rPr>
          <w:rFonts w:ascii="宋体" w:eastAsia="宋体" w:hAnsi="宋体"/>
          <w:sz w:val="28"/>
          <w:szCs w:val="28"/>
        </w:rPr>
        <w:t>m2</w:t>
      </w:r>
      <w:r>
        <w:rPr>
          <w:rFonts w:ascii="宋体" w:eastAsia="宋体" w:hAnsi="宋体"/>
          <w:sz w:val="28"/>
          <w:szCs w:val="28"/>
        </w:rPr>
        <w:t>。</w:t>
      </w:r>
    </w:p>
    <w:tbl>
      <w:tblPr>
        <w:tblW w:w="8324" w:type="dxa"/>
        <w:tblLayout w:type="fixed"/>
        <w:tblCellMar>
          <w:left w:w="0" w:type="dxa"/>
          <w:right w:w="0" w:type="dxa"/>
        </w:tblCellMar>
        <w:tblLook w:val="04A0"/>
      </w:tblPr>
      <w:tblGrid>
        <w:gridCol w:w="1041"/>
        <w:gridCol w:w="975"/>
        <w:gridCol w:w="1260"/>
        <w:gridCol w:w="5048"/>
      </w:tblGrid>
      <w:tr w:rsidR="00291D1F">
        <w:trPr>
          <w:trHeight w:val="270"/>
        </w:trPr>
        <w:tc>
          <w:tcPr>
            <w:tcW w:w="201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桩号</w:t>
            </w:r>
          </w:p>
        </w:tc>
        <w:tc>
          <w:tcPr>
            <w:tcW w:w="1260"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治导线与管理范围线</w:t>
            </w:r>
          </w:p>
        </w:tc>
        <w:tc>
          <w:tcPr>
            <w:tcW w:w="5048"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备注</w:t>
            </w:r>
          </w:p>
        </w:tc>
      </w:tr>
      <w:tr w:rsidR="00291D1F">
        <w:trPr>
          <w:trHeight w:val="270"/>
        </w:trPr>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起点</w:t>
            </w: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终点</w:t>
            </w:r>
          </w:p>
        </w:tc>
        <w:tc>
          <w:tcPr>
            <w:tcW w:w="1260"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291D1F">
            <w:pPr>
              <w:jc w:val="center"/>
              <w:rPr>
                <w:rFonts w:ascii="宋体" w:eastAsia="宋体" w:hAnsi="宋体" w:cs="宋体"/>
                <w:szCs w:val="21"/>
              </w:rPr>
            </w:pPr>
          </w:p>
        </w:tc>
        <w:tc>
          <w:tcPr>
            <w:tcW w:w="504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291D1F">
            <w:pPr>
              <w:jc w:val="center"/>
              <w:rPr>
                <w:rFonts w:ascii="宋体" w:eastAsia="宋体" w:hAnsi="宋体" w:cs="宋体"/>
                <w:szCs w:val="21"/>
              </w:rPr>
            </w:pPr>
          </w:p>
        </w:tc>
      </w:tr>
      <w:tr w:rsidR="00291D1F">
        <w:trPr>
          <w:trHeight w:val="480"/>
        </w:trPr>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0+000.0</w:t>
            </w: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hAnsi="宋体" w:cs="宋体" w:hint="eastAsia"/>
                <w:kern w:val="0"/>
                <w:szCs w:val="21"/>
                <w:lang/>
              </w:rPr>
              <w:t>4+600</w:t>
            </w:r>
            <w:r>
              <w:rPr>
                <w:rFonts w:ascii="宋体" w:eastAsia="宋体" w:hAnsi="宋体" w:cs="宋体" w:hint="eastAsia"/>
                <w:kern w:val="0"/>
                <w:szCs w:val="21"/>
                <w:lang/>
              </w:rPr>
              <w:t>.0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重合</w:t>
            </w:r>
          </w:p>
        </w:tc>
        <w:tc>
          <w:tcPr>
            <w:tcW w:w="50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szCs w:val="21"/>
              </w:rPr>
            </w:pPr>
            <w:r>
              <w:rPr>
                <w:rFonts w:ascii="宋体" w:eastAsia="宋体" w:hAnsi="宋体" w:cs="宋体" w:hint="eastAsia"/>
                <w:kern w:val="0"/>
                <w:szCs w:val="21"/>
                <w:lang/>
              </w:rPr>
              <w:t>治导线基本以河道淹没线为界，适当调整使河道与上下游顺直衔接</w:t>
            </w:r>
            <w:r>
              <w:rPr>
                <w:rFonts w:ascii="宋体" w:hAnsi="宋体" w:cs="宋体" w:hint="eastAsia"/>
                <w:kern w:val="0"/>
                <w:szCs w:val="21"/>
                <w:lang/>
              </w:rPr>
              <w:t>，管理线以治导线为界</w:t>
            </w:r>
          </w:p>
        </w:tc>
      </w:tr>
      <w:tr w:rsidR="00291D1F">
        <w:trPr>
          <w:trHeight w:val="480"/>
        </w:trPr>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4+</w:t>
            </w:r>
            <w:r>
              <w:rPr>
                <w:rFonts w:ascii="宋体" w:hAnsi="宋体" w:cs="宋体" w:hint="eastAsia"/>
                <w:kern w:val="0"/>
                <w:szCs w:val="21"/>
                <w:lang/>
              </w:rPr>
              <w:t>600.0</w:t>
            </w: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7+</w:t>
            </w:r>
            <w:r>
              <w:rPr>
                <w:rFonts w:ascii="宋体" w:hAnsi="宋体" w:cs="宋体" w:hint="eastAsia"/>
                <w:kern w:val="0"/>
                <w:szCs w:val="21"/>
                <w:lang/>
              </w:rPr>
              <w:t>200</w:t>
            </w:r>
            <w:r>
              <w:rPr>
                <w:rFonts w:ascii="宋体" w:eastAsia="宋体" w:hAnsi="宋体" w:cs="宋体" w:hint="eastAsia"/>
                <w:kern w:val="0"/>
                <w:szCs w:val="21"/>
                <w:lang/>
              </w:rPr>
              <w:t>.0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重合</w:t>
            </w:r>
          </w:p>
        </w:tc>
        <w:tc>
          <w:tcPr>
            <w:tcW w:w="50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szCs w:val="21"/>
              </w:rPr>
            </w:pPr>
            <w:r>
              <w:rPr>
                <w:rFonts w:ascii="宋体" w:eastAsia="宋体" w:hAnsi="宋体" w:cs="宋体" w:hint="eastAsia"/>
                <w:kern w:val="0"/>
                <w:szCs w:val="21"/>
                <w:lang/>
              </w:rPr>
              <w:t>治导线基本以河道淹没线为界，适当调整使河道与上下游顺直衔接</w:t>
            </w:r>
            <w:r>
              <w:rPr>
                <w:rFonts w:ascii="宋体" w:hAnsi="宋体" w:cs="宋体" w:hint="eastAsia"/>
                <w:kern w:val="0"/>
                <w:szCs w:val="21"/>
                <w:lang/>
              </w:rPr>
              <w:t>，管理线以治导线为界</w:t>
            </w:r>
          </w:p>
        </w:tc>
      </w:tr>
      <w:tr w:rsidR="00291D1F">
        <w:trPr>
          <w:trHeight w:val="480"/>
        </w:trPr>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7+</w:t>
            </w:r>
            <w:r>
              <w:rPr>
                <w:rFonts w:ascii="宋体" w:hAnsi="宋体" w:cs="宋体" w:hint="eastAsia"/>
                <w:kern w:val="0"/>
                <w:szCs w:val="21"/>
                <w:lang/>
              </w:rPr>
              <w:t>200</w:t>
            </w:r>
            <w:r>
              <w:rPr>
                <w:rFonts w:ascii="宋体" w:eastAsia="宋体" w:hAnsi="宋体" w:cs="宋体" w:hint="eastAsia"/>
                <w:kern w:val="0"/>
                <w:szCs w:val="21"/>
                <w:lang/>
              </w:rPr>
              <w:t>.0</w:t>
            </w:r>
          </w:p>
        </w:tc>
        <w:tc>
          <w:tcPr>
            <w:tcW w:w="975"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hAnsi="宋体" w:cs="宋体" w:hint="eastAsia"/>
                <w:kern w:val="0"/>
                <w:szCs w:val="21"/>
                <w:lang/>
              </w:rPr>
              <w:t>13+430.0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重合</w:t>
            </w:r>
          </w:p>
        </w:tc>
        <w:tc>
          <w:tcPr>
            <w:tcW w:w="5048"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szCs w:val="21"/>
              </w:rPr>
            </w:pPr>
            <w:r>
              <w:rPr>
                <w:rFonts w:ascii="宋体" w:eastAsia="宋体" w:hAnsi="宋体" w:cs="宋体" w:hint="eastAsia"/>
                <w:kern w:val="0"/>
                <w:szCs w:val="21"/>
                <w:lang/>
              </w:rPr>
              <w:t>治导线基本以河道淹没线为界，适当调整使河道与上下游顺直衔接</w:t>
            </w:r>
            <w:r>
              <w:rPr>
                <w:rFonts w:ascii="宋体" w:hAnsi="宋体" w:cs="宋体" w:hint="eastAsia"/>
                <w:kern w:val="0"/>
                <w:szCs w:val="21"/>
                <w:lang/>
              </w:rPr>
              <w:t>，管理线以治导线为界</w:t>
            </w:r>
          </w:p>
        </w:tc>
      </w:tr>
      <w:tr w:rsidR="00291D1F">
        <w:trPr>
          <w:trHeight w:val="1200"/>
        </w:trPr>
        <w:tc>
          <w:tcPr>
            <w:tcW w:w="104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hAnsi="宋体" w:cs="宋体" w:hint="eastAsia"/>
                <w:kern w:val="0"/>
                <w:szCs w:val="21"/>
                <w:lang/>
              </w:rPr>
              <w:lastRenderedPageBreak/>
              <w:t>13+430.0</w:t>
            </w:r>
          </w:p>
        </w:tc>
        <w:tc>
          <w:tcPr>
            <w:tcW w:w="975"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13+818.40</w:t>
            </w:r>
          </w:p>
        </w:tc>
        <w:tc>
          <w:tcPr>
            <w:tcW w:w="1260"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szCs w:val="21"/>
              </w:rPr>
            </w:pPr>
            <w:r>
              <w:rPr>
                <w:rFonts w:ascii="宋体" w:eastAsia="宋体" w:hAnsi="宋体" w:cs="宋体" w:hint="eastAsia"/>
                <w:kern w:val="0"/>
                <w:szCs w:val="21"/>
                <w:lang/>
              </w:rPr>
              <w:t>不重合</w:t>
            </w:r>
          </w:p>
        </w:tc>
        <w:tc>
          <w:tcPr>
            <w:tcW w:w="5048"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szCs w:val="21"/>
              </w:rPr>
            </w:pPr>
            <w:r>
              <w:rPr>
                <w:rFonts w:ascii="Times New Roman" w:hAnsi="Times New Roman" w:cs="Times New Roman" w:hint="eastAsia"/>
                <w:szCs w:val="21"/>
              </w:rPr>
              <w:t>左岸为现状堤防，</w:t>
            </w:r>
            <w:r>
              <w:rPr>
                <w:rFonts w:ascii="Times New Roman" w:hAnsi="Times New Roman" w:cs="Times New Roman" w:hint="eastAsia"/>
                <w:szCs w:val="21"/>
              </w:rPr>
              <w:t>无堤防河段以淹没线作为治导线；有堤防河段堤防满足设计洪水要求，</w:t>
            </w:r>
            <w:r>
              <w:rPr>
                <w:rFonts w:ascii="Times New Roman" w:hAnsi="Times New Roman" w:cs="Times New Roman"/>
                <w:szCs w:val="21"/>
              </w:rPr>
              <w:t>治导线</w:t>
            </w:r>
            <w:r>
              <w:rPr>
                <w:rFonts w:ascii="Times New Roman" w:hAnsi="Times New Roman" w:cs="Times New Roman" w:hint="eastAsia"/>
                <w:szCs w:val="21"/>
              </w:rPr>
              <w:t>以堤防为界</w:t>
            </w:r>
            <w:r>
              <w:rPr>
                <w:rFonts w:ascii="Times New Roman" w:hAnsi="Times New Roman" w:cs="Times New Roman"/>
                <w:szCs w:val="21"/>
              </w:rPr>
              <w:t>。</w:t>
            </w:r>
            <w:r>
              <w:rPr>
                <w:rFonts w:ascii="Times New Roman" w:hAnsi="Times New Roman" w:cs="Times New Roman" w:hint="eastAsia"/>
                <w:szCs w:val="21"/>
              </w:rPr>
              <w:t>管理范围线在有堤防处以堤脚外坡线向外水平延伸</w:t>
            </w:r>
            <w:r>
              <w:rPr>
                <w:rFonts w:ascii="Times New Roman" w:hAnsi="Times New Roman" w:cs="Times New Roman" w:hint="eastAsia"/>
                <w:szCs w:val="21"/>
              </w:rPr>
              <w:t>10</w:t>
            </w:r>
            <w:r>
              <w:rPr>
                <w:rFonts w:ascii="Times New Roman" w:hAnsi="Times New Roman" w:cs="Times New Roman" w:hint="eastAsia"/>
                <w:szCs w:val="21"/>
              </w:rPr>
              <w:t>为界，无堤防</w:t>
            </w:r>
            <w:proofErr w:type="gramStart"/>
            <w:r>
              <w:rPr>
                <w:rFonts w:ascii="Times New Roman" w:hAnsi="Times New Roman" w:cs="Times New Roman" w:hint="eastAsia"/>
                <w:szCs w:val="21"/>
              </w:rPr>
              <w:t>处以治</w:t>
            </w:r>
            <w:proofErr w:type="gramEnd"/>
            <w:r>
              <w:rPr>
                <w:rFonts w:ascii="Times New Roman" w:hAnsi="Times New Roman" w:cs="Times New Roman" w:hint="eastAsia"/>
                <w:szCs w:val="21"/>
              </w:rPr>
              <w:t>导线为界</w:t>
            </w:r>
          </w:p>
        </w:tc>
      </w:tr>
    </w:tbl>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河道桩号</w:t>
      </w:r>
      <w:r>
        <w:rPr>
          <w:rFonts w:ascii="Times New Roman" w:hAnsi="Times New Roman" w:cs="Times New Roman"/>
          <w:sz w:val="28"/>
          <w:szCs w:val="28"/>
        </w:rPr>
        <w:t>0+000.00~</w:t>
      </w:r>
      <w:r>
        <w:rPr>
          <w:rFonts w:cs="Times New Roman" w:hint="eastAsia"/>
          <w:sz w:val="28"/>
          <w:szCs w:val="28"/>
        </w:rPr>
        <w:t>4</w:t>
      </w:r>
      <w:r>
        <w:rPr>
          <w:rFonts w:ascii="Times New Roman" w:hAnsi="Times New Roman" w:cs="Times New Roman"/>
          <w:sz w:val="28"/>
          <w:szCs w:val="28"/>
        </w:rPr>
        <w:t>+</w:t>
      </w:r>
      <w:r>
        <w:rPr>
          <w:rFonts w:cs="Times New Roman" w:hint="eastAsia"/>
          <w:sz w:val="28"/>
          <w:szCs w:val="28"/>
        </w:rPr>
        <w:t>6</w:t>
      </w:r>
      <w:r>
        <w:rPr>
          <w:rFonts w:ascii="Times New Roman" w:hAnsi="Times New Roman" w:cs="Times New Roman"/>
          <w:sz w:val="28"/>
          <w:szCs w:val="28"/>
        </w:rPr>
        <w:t xml:space="preserve">00.00 </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sz w:val="28"/>
          <w:szCs w:val="28"/>
        </w:rPr>
        <w:t>该河段长</w:t>
      </w:r>
      <w:r>
        <w:rPr>
          <w:rFonts w:cs="Times New Roman" w:hint="eastAsia"/>
          <w:sz w:val="28"/>
          <w:szCs w:val="28"/>
        </w:rPr>
        <w:t>4.6</w:t>
      </w:r>
      <w:r>
        <w:rPr>
          <w:rFonts w:ascii="Times New Roman" w:hAnsi="Times New Roman" w:cs="Times New Roman"/>
          <w:sz w:val="28"/>
          <w:szCs w:val="28"/>
        </w:rPr>
        <w:t>km</w:t>
      </w:r>
      <w:r>
        <w:rPr>
          <w:rFonts w:ascii="Times New Roman" w:hAnsi="Times New Roman" w:cs="Times New Roman"/>
          <w:sz w:val="28"/>
          <w:szCs w:val="28"/>
        </w:rPr>
        <w:t>，二十年一遇洪峰流量</w:t>
      </w:r>
      <w:r>
        <w:rPr>
          <w:rFonts w:cs="Times New Roman" w:hint="eastAsia"/>
          <w:sz w:val="28"/>
          <w:szCs w:val="28"/>
        </w:rPr>
        <w:t>78.4</w:t>
      </w:r>
      <w:r>
        <w:rPr>
          <w:rFonts w:ascii="Times New Roman" w:hAnsi="Times New Roman" w:cs="Times New Roman"/>
          <w:sz w:val="28"/>
          <w:szCs w:val="28"/>
        </w:rPr>
        <w:t>m</w:t>
      </w:r>
      <w:r>
        <w:rPr>
          <w:rFonts w:ascii="Times New Roman" w:hAnsi="Times New Roman" w:cs="Times New Roman"/>
          <w:sz w:val="28"/>
          <w:szCs w:val="28"/>
          <w:vertAlign w:val="superscript"/>
        </w:rPr>
        <w:t>3</w:t>
      </w:r>
      <w:r>
        <w:rPr>
          <w:rFonts w:ascii="Times New Roman" w:hAnsi="Times New Roman" w:cs="Times New Roman"/>
          <w:sz w:val="28"/>
          <w:szCs w:val="28"/>
        </w:rPr>
        <w:t xml:space="preserve">/s </w:t>
      </w:r>
      <w:r>
        <w:rPr>
          <w:rFonts w:ascii="Times New Roman" w:hAnsi="Times New Roman" w:cs="Times New Roman"/>
          <w:sz w:val="28"/>
          <w:szCs w:val="28"/>
        </w:rPr>
        <w:t>，此段河道位于深山峡谷中，两岸无堤防</w:t>
      </w:r>
      <w:r>
        <w:rPr>
          <w:rFonts w:cs="Times New Roman" w:hint="eastAsia"/>
          <w:sz w:val="28"/>
          <w:szCs w:val="28"/>
        </w:rPr>
        <w:t>，</w:t>
      </w:r>
      <w:r>
        <w:rPr>
          <w:rFonts w:ascii="Times New Roman" w:hAnsi="Times New Roman" w:cs="Times New Roman"/>
          <w:sz w:val="28"/>
          <w:szCs w:val="28"/>
        </w:rPr>
        <w:t>途径阳坡泉村</w:t>
      </w:r>
      <w:r>
        <w:rPr>
          <w:rFonts w:ascii="Times New Roman" w:hAnsi="Times New Roman" w:cs="Times New Roman" w:hint="eastAsia"/>
          <w:sz w:val="28"/>
          <w:szCs w:val="28"/>
        </w:rPr>
        <w:t>，</w:t>
      </w:r>
      <w:r>
        <w:rPr>
          <w:rFonts w:ascii="Times New Roman" w:eastAsia="宋体" w:hAnsi="Times New Roman" w:cs="Times New Roman"/>
          <w:sz w:val="28"/>
          <w:szCs w:val="28"/>
        </w:rPr>
        <w:t>该河段有</w:t>
      </w:r>
      <w:r>
        <w:rPr>
          <w:rFonts w:cs="Times New Roman" w:hint="eastAsia"/>
          <w:sz w:val="28"/>
          <w:szCs w:val="28"/>
        </w:rPr>
        <w:t>2</w:t>
      </w:r>
      <w:r>
        <w:rPr>
          <w:rFonts w:ascii="Times New Roman" w:eastAsia="宋体" w:hAnsi="Times New Roman" w:cs="Times New Roman"/>
          <w:sz w:val="28"/>
          <w:szCs w:val="28"/>
        </w:rPr>
        <w:t>座桥梁</w:t>
      </w:r>
      <w:r>
        <w:rPr>
          <w:rFonts w:ascii="Times New Roman" w:eastAsia="宋体" w:hAnsi="Times New Roman" w:cs="Times New Roman" w:hint="eastAsia"/>
          <w:sz w:val="28"/>
          <w:szCs w:val="28"/>
        </w:rPr>
        <w:t>（</w:t>
      </w:r>
      <w:r>
        <w:rPr>
          <w:rFonts w:cs="Times New Roman" w:hint="eastAsia"/>
          <w:sz w:val="28"/>
          <w:szCs w:val="28"/>
        </w:rPr>
        <w:t>阳坡泉村</w:t>
      </w:r>
      <w:r>
        <w:rPr>
          <w:rFonts w:cs="Times New Roman" w:hint="eastAsia"/>
          <w:sz w:val="28"/>
          <w:szCs w:val="28"/>
        </w:rPr>
        <w:t>1#</w:t>
      </w:r>
      <w:r>
        <w:rPr>
          <w:rFonts w:cs="Times New Roman" w:hint="eastAsia"/>
          <w:sz w:val="28"/>
          <w:szCs w:val="28"/>
        </w:rPr>
        <w:t>桥、阳坡泉村</w:t>
      </w:r>
      <w:r>
        <w:rPr>
          <w:rFonts w:cs="Times New Roman" w:hint="eastAsia"/>
          <w:sz w:val="28"/>
          <w:szCs w:val="28"/>
        </w:rPr>
        <w:t>2#</w:t>
      </w:r>
      <w:r>
        <w:rPr>
          <w:rFonts w:cs="Times New Roman" w:hint="eastAsia"/>
          <w:sz w:val="28"/>
          <w:szCs w:val="28"/>
        </w:rPr>
        <w:t>桥</w:t>
      </w:r>
      <w:r>
        <w:rPr>
          <w:rFonts w:ascii="Times New Roman" w:eastAsia="宋体" w:hAnsi="Times New Roman" w:cs="Times New Roman" w:hint="eastAsia"/>
          <w:sz w:val="28"/>
          <w:szCs w:val="28"/>
        </w:rPr>
        <w:t>）</w:t>
      </w:r>
      <w:r>
        <w:rPr>
          <w:rFonts w:ascii="Times New Roman" w:eastAsia="宋体" w:hAnsi="Times New Roman" w:cs="Times New Roman"/>
          <w:sz w:val="28"/>
          <w:szCs w:val="28"/>
        </w:rPr>
        <w:t>，</w:t>
      </w:r>
      <w:r>
        <w:rPr>
          <w:rFonts w:cs="Times New Roman" w:hint="eastAsia"/>
          <w:sz w:val="28"/>
          <w:szCs w:val="28"/>
        </w:rPr>
        <w:t>其中阳坡泉村</w:t>
      </w:r>
      <w:r>
        <w:rPr>
          <w:rFonts w:cs="Times New Roman" w:hint="eastAsia"/>
          <w:sz w:val="28"/>
          <w:szCs w:val="28"/>
        </w:rPr>
        <w:t>1#</w:t>
      </w:r>
      <w:r>
        <w:rPr>
          <w:rFonts w:cs="Times New Roman" w:hint="eastAsia"/>
          <w:sz w:val="28"/>
          <w:szCs w:val="28"/>
        </w:rPr>
        <w:t>桥</w:t>
      </w:r>
      <w:r>
        <w:rPr>
          <w:rFonts w:ascii="Times New Roman" w:eastAsia="宋体" w:hAnsi="Times New Roman" w:cs="Times New Roman" w:hint="eastAsia"/>
          <w:sz w:val="28"/>
          <w:szCs w:val="28"/>
        </w:rPr>
        <w:t>不</w:t>
      </w:r>
      <w:r>
        <w:rPr>
          <w:rFonts w:ascii="Times New Roman" w:eastAsia="宋体" w:hAnsi="Times New Roman" w:cs="Times New Roman"/>
          <w:sz w:val="28"/>
          <w:szCs w:val="28"/>
        </w:rPr>
        <w:t>满足</w:t>
      </w:r>
      <w:r>
        <w:rPr>
          <w:rFonts w:ascii="Times New Roman" w:eastAsia="宋体" w:hAnsi="Times New Roman" w:cs="Times New Roman"/>
          <w:sz w:val="28"/>
          <w:szCs w:val="28"/>
        </w:rPr>
        <w:t>20</w:t>
      </w:r>
      <w:r>
        <w:rPr>
          <w:rFonts w:ascii="Times New Roman" w:eastAsia="宋体" w:hAnsi="Times New Roman" w:cs="Times New Roman"/>
          <w:sz w:val="28"/>
          <w:szCs w:val="28"/>
        </w:rPr>
        <w:t>年一遇防洪标准</w:t>
      </w:r>
      <w:r>
        <w:rPr>
          <w:rFonts w:cs="Times New Roman" w:hint="eastAsia"/>
          <w:sz w:val="28"/>
          <w:szCs w:val="28"/>
        </w:rPr>
        <w:t>，阳坡泉村</w:t>
      </w:r>
      <w:r>
        <w:rPr>
          <w:rFonts w:cs="Times New Roman" w:hint="eastAsia"/>
          <w:sz w:val="28"/>
          <w:szCs w:val="28"/>
        </w:rPr>
        <w:t>2#</w:t>
      </w:r>
      <w:proofErr w:type="gramStart"/>
      <w:r>
        <w:rPr>
          <w:rFonts w:cs="Times New Roman" w:hint="eastAsia"/>
          <w:sz w:val="28"/>
          <w:szCs w:val="28"/>
        </w:rPr>
        <w:t>桥</w:t>
      </w:r>
      <w:r>
        <w:rPr>
          <w:rFonts w:ascii="Times New Roman" w:eastAsia="宋体" w:hAnsi="Times New Roman" w:cs="Times New Roman"/>
          <w:sz w:val="28"/>
          <w:szCs w:val="28"/>
        </w:rPr>
        <w:t>满足</w:t>
      </w:r>
      <w:proofErr w:type="gramEnd"/>
      <w:r>
        <w:rPr>
          <w:rFonts w:ascii="Times New Roman" w:eastAsia="宋体" w:hAnsi="Times New Roman" w:cs="Times New Roman"/>
          <w:sz w:val="28"/>
          <w:szCs w:val="28"/>
        </w:rPr>
        <w:t>20</w:t>
      </w:r>
      <w:r>
        <w:rPr>
          <w:rFonts w:ascii="Times New Roman" w:eastAsia="宋体" w:hAnsi="Times New Roman" w:cs="Times New Roman"/>
          <w:sz w:val="28"/>
          <w:szCs w:val="28"/>
        </w:rPr>
        <w:t>年一遇防洪标准。</w:t>
      </w:r>
      <w:r>
        <w:rPr>
          <w:rFonts w:ascii="Times New Roman" w:hAnsi="Times New Roman" w:cs="Times New Roman"/>
          <w:sz w:val="28"/>
          <w:szCs w:val="28"/>
        </w:rPr>
        <w:t>当洪水来临时，整个山谷都可以作为洪水的排泄通道，河道的</w:t>
      </w:r>
      <w:proofErr w:type="gramStart"/>
      <w:r>
        <w:rPr>
          <w:rFonts w:ascii="Times New Roman" w:hAnsi="Times New Roman" w:cs="Times New Roman"/>
          <w:sz w:val="28"/>
          <w:szCs w:val="28"/>
        </w:rPr>
        <w:t>洪水治</w:t>
      </w:r>
      <w:proofErr w:type="gramEnd"/>
      <w:r>
        <w:rPr>
          <w:rFonts w:ascii="Times New Roman" w:hAnsi="Times New Roman" w:cs="Times New Roman"/>
          <w:sz w:val="28"/>
          <w:szCs w:val="28"/>
        </w:rPr>
        <w:t>导线规划为两侧山体坡脚线。</w:t>
      </w:r>
      <w:r>
        <w:rPr>
          <w:rFonts w:ascii="Times New Roman" w:hAnsi="Times New Roman" w:cs="Times New Roman" w:hint="eastAsia"/>
          <w:sz w:val="28"/>
          <w:szCs w:val="28"/>
        </w:rPr>
        <w:t>管理线</w:t>
      </w:r>
      <w:r>
        <w:rPr>
          <w:rFonts w:ascii="Times New Roman" w:hAnsi="Times New Roman" w:cs="Times New Roman" w:hint="eastAsia"/>
          <w:sz w:val="28"/>
          <w:szCs w:val="28"/>
        </w:rPr>
        <w:t>以治导线为界</w:t>
      </w:r>
      <w:r>
        <w:rPr>
          <w:rFonts w:ascii="Times New Roman" w:hAnsi="Times New Roman" w:cs="Times New Roman" w:hint="eastAsia"/>
          <w:sz w:val="28"/>
          <w:szCs w:val="28"/>
        </w:rPr>
        <w:t>。</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河道桩号</w:t>
      </w:r>
      <w:r>
        <w:rPr>
          <w:rFonts w:cs="Times New Roman" w:hint="eastAsia"/>
          <w:sz w:val="28"/>
          <w:szCs w:val="28"/>
        </w:rPr>
        <w:t>4+6</w:t>
      </w:r>
      <w:r>
        <w:rPr>
          <w:rFonts w:ascii="Times New Roman" w:hAnsi="Times New Roman" w:cs="Times New Roman" w:hint="eastAsia"/>
          <w:sz w:val="28"/>
          <w:szCs w:val="28"/>
        </w:rPr>
        <w:t>00.00 ~</w:t>
      </w:r>
      <w:r>
        <w:rPr>
          <w:rFonts w:cs="Times New Roman" w:hint="eastAsia"/>
          <w:sz w:val="28"/>
          <w:szCs w:val="28"/>
        </w:rPr>
        <w:t>7</w:t>
      </w:r>
      <w:r>
        <w:rPr>
          <w:rFonts w:ascii="Times New Roman" w:hAnsi="Times New Roman" w:cs="Times New Roman" w:hint="eastAsia"/>
          <w:sz w:val="28"/>
          <w:szCs w:val="28"/>
        </w:rPr>
        <w:t>+</w:t>
      </w:r>
      <w:r>
        <w:rPr>
          <w:rFonts w:cs="Times New Roman" w:hint="eastAsia"/>
          <w:sz w:val="28"/>
          <w:szCs w:val="28"/>
        </w:rPr>
        <w:t>2</w:t>
      </w:r>
      <w:r>
        <w:rPr>
          <w:rFonts w:ascii="Times New Roman" w:hAnsi="Times New Roman" w:cs="Times New Roman" w:hint="eastAsia"/>
          <w:sz w:val="28"/>
          <w:szCs w:val="28"/>
        </w:rPr>
        <w:t>00.00</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该河段长</w:t>
      </w:r>
      <w:r>
        <w:rPr>
          <w:rFonts w:cs="Times New Roman" w:hint="eastAsia"/>
          <w:sz w:val="28"/>
          <w:szCs w:val="28"/>
        </w:rPr>
        <w:t>2.6</w:t>
      </w:r>
      <w:r>
        <w:rPr>
          <w:rFonts w:ascii="Times New Roman" w:hAnsi="Times New Roman" w:cs="Times New Roman" w:hint="eastAsia"/>
          <w:sz w:val="28"/>
          <w:szCs w:val="28"/>
        </w:rPr>
        <w:t>km</w:t>
      </w:r>
      <w:r>
        <w:rPr>
          <w:rFonts w:ascii="Times New Roman" w:hAnsi="Times New Roman" w:cs="Times New Roman" w:hint="eastAsia"/>
          <w:sz w:val="28"/>
          <w:szCs w:val="28"/>
        </w:rPr>
        <w:t>，二十年一遇洪峰流量</w:t>
      </w:r>
      <w:r>
        <w:rPr>
          <w:rFonts w:cs="Times New Roman" w:hint="eastAsia"/>
          <w:sz w:val="28"/>
          <w:szCs w:val="28"/>
        </w:rPr>
        <w:t>177.4</w:t>
      </w:r>
      <w:r>
        <w:rPr>
          <w:rFonts w:ascii="Times New Roman" w:hAnsi="Times New Roman" w:cs="Times New Roman" w:hint="eastAsia"/>
          <w:sz w:val="28"/>
          <w:szCs w:val="28"/>
        </w:rPr>
        <w:t>m</w:t>
      </w:r>
      <w:r>
        <w:rPr>
          <w:rFonts w:ascii="Times New Roman" w:hAnsi="Times New Roman" w:cs="Times New Roman" w:hint="eastAsia"/>
          <w:sz w:val="28"/>
          <w:szCs w:val="28"/>
          <w:vertAlign w:val="superscript"/>
        </w:rPr>
        <w:t>3</w:t>
      </w:r>
      <w:r>
        <w:rPr>
          <w:rFonts w:ascii="Times New Roman" w:hAnsi="Times New Roman" w:cs="Times New Roman" w:hint="eastAsia"/>
          <w:sz w:val="28"/>
          <w:szCs w:val="28"/>
        </w:rPr>
        <w:t>/s</w:t>
      </w:r>
      <w:r>
        <w:rPr>
          <w:rFonts w:ascii="Times New Roman" w:hAnsi="Times New Roman" w:cs="Times New Roman" w:hint="eastAsia"/>
          <w:sz w:val="28"/>
          <w:szCs w:val="28"/>
        </w:rPr>
        <w:t>，</w:t>
      </w:r>
      <w:r>
        <w:rPr>
          <w:rFonts w:ascii="Times New Roman" w:hAnsi="Times New Roman" w:cs="Times New Roman"/>
          <w:sz w:val="28"/>
          <w:szCs w:val="28"/>
        </w:rPr>
        <w:t>此</w:t>
      </w:r>
      <w:r>
        <w:rPr>
          <w:rFonts w:ascii="Times New Roman" w:hAnsi="Times New Roman" w:cs="Times New Roman" w:hint="eastAsia"/>
          <w:sz w:val="28"/>
          <w:szCs w:val="28"/>
        </w:rPr>
        <w:t>段河道位于深山峡谷中，两岸无堤防</w:t>
      </w:r>
      <w:r>
        <w:rPr>
          <w:rFonts w:cs="Times New Roman" w:hint="eastAsia"/>
          <w:sz w:val="28"/>
          <w:szCs w:val="28"/>
        </w:rPr>
        <w:t>、无村庄、无涉河建筑物</w:t>
      </w:r>
      <w:r>
        <w:rPr>
          <w:rFonts w:ascii="Times New Roman" w:hAnsi="Times New Roman" w:cs="Times New Roman" w:hint="eastAsia"/>
          <w:sz w:val="28"/>
          <w:szCs w:val="28"/>
        </w:rPr>
        <w:t>。当洪水来临时，整个山谷都可以作为洪水的排泄通道，河道的</w:t>
      </w:r>
      <w:proofErr w:type="gramStart"/>
      <w:r>
        <w:rPr>
          <w:rFonts w:ascii="Times New Roman" w:hAnsi="Times New Roman" w:cs="Times New Roman" w:hint="eastAsia"/>
          <w:sz w:val="28"/>
          <w:szCs w:val="28"/>
        </w:rPr>
        <w:t>洪水治</w:t>
      </w:r>
      <w:proofErr w:type="gramEnd"/>
      <w:r>
        <w:rPr>
          <w:rFonts w:ascii="Times New Roman" w:hAnsi="Times New Roman" w:cs="Times New Roman" w:hint="eastAsia"/>
          <w:sz w:val="28"/>
          <w:szCs w:val="28"/>
        </w:rPr>
        <w:t>导线规划为两侧山体坡脚线。管理线</w:t>
      </w:r>
      <w:r>
        <w:rPr>
          <w:rFonts w:ascii="Times New Roman" w:hAnsi="Times New Roman" w:cs="Times New Roman" w:hint="eastAsia"/>
          <w:sz w:val="28"/>
          <w:szCs w:val="28"/>
        </w:rPr>
        <w:t>以治导线为界</w:t>
      </w:r>
      <w:r>
        <w:rPr>
          <w:rFonts w:ascii="Times New Roman" w:hAnsi="Times New Roman" w:cs="Times New Roman" w:hint="eastAsia"/>
          <w:sz w:val="28"/>
          <w:szCs w:val="28"/>
        </w:rPr>
        <w:t>。</w:t>
      </w:r>
    </w:p>
    <w:p w:rsidR="00291D1F" w:rsidRDefault="0065523F">
      <w:pPr>
        <w:ind w:firstLineChars="200" w:firstLine="560"/>
        <w:rPr>
          <w:rFonts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河道桩号</w:t>
      </w:r>
      <w:r>
        <w:rPr>
          <w:rFonts w:cs="Times New Roman" w:hint="eastAsia"/>
          <w:sz w:val="28"/>
          <w:szCs w:val="28"/>
        </w:rPr>
        <w:t>7</w:t>
      </w:r>
      <w:r>
        <w:rPr>
          <w:rFonts w:ascii="Times New Roman" w:hAnsi="Times New Roman" w:cs="Times New Roman" w:hint="eastAsia"/>
          <w:sz w:val="28"/>
          <w:szCs w:val="28"/>
        </w:rPr>
        <w:t>+</w:t>
      </w:r>
      <w:r>
        <w:rPr>
          <w:rFonts w:cs="Times New Roman" w:hint="eastAsia"/>
          <w:sz w:val="28"/>
          <w:szCs w:val="28"/>
        </w:rPr>
        <w:t>2</w:t>
      </w:r>
      <w:r>
        <w:rPr>
          <w:rFonts w:ascii="Times New Roman" w:hAnsi="Times New Roman" w:cs="Times New Roman" w:hint="eastAsia"/>
          <w:sz w:val="28"/>
          <w:szCs w:val="28"/>
        </w:rPr>
        <w:t>00.00 ~</w:t>
      </w:r>
      <w:r>
        <w:rPr>
          <w:rFonts w:cs="Times New Roman" w:hint="eastAsia"/>
          <w:sz w:val="28"/>
          <w:szCs w:val="28"/>
        </w:rPr>
        <w:t>13+818.40</w:t>
      </w:r>
    </w:p>
    <w:p w:rsidR="00291D1F" w:rsidRDefault="0065523F">
      <w:pPr>
        <w:ind w:firstLineChars="200" w:firstLine="560"/>
        <w:rPr>
          <w:rFonts w:ascii="宋体" w:eastAsia="宋体" w:hAnsi="宋体"/>
          <w:sz w:val="28"/>
          <w:szCs w:val="28"/>
        </w:rPr>
      </w:pPr>
      <w:r>
        <w:rPr>
          <w:rFonts w:ascii="Times New Roman" w:hAnsi="Times New Roman" w:cs="Times New Roman" w:hint="eastAsia"/>
          <w:sz w:val="28"/>
          <w:szCs w:val="28"/>
        </w:rPr>
        <w:t>该河段长</w:t>
      </w:r>
      <w:r>
        <w:rPr>
          <w:rFonts w:cs="Times New Roman" w:hint="eastAsia"/>
          <w:sz w:val="28"/>
          <w:szCs w:val="28"/>
        </w:rPr>
        <w:t>6.6</w:t>
      </w:r>
      <w:r>
        <w:rPr>
          <w:rFonts w:ascii="Times New Roman" w:hAnsi="Times New Roman" w:cs="Times New Roman" w:hint="eastAsia"/>
          <w:sz w:val="28"/>
          <w:szCs w:val="28"/>
        </w:rPr>
        <w:t>km</w:t>
      </w:r>
      <w:r>
        <w:rPr>
          <w:rFonts w:ascii="Times New Roman" w:hAnsi="Times New Roman" w:cs="Times New Roman" w:hint="eastAsia"/>
          <w:sz w:val="28"/>
          <w:szCs w:val="28"/>
        </w:rPr>
        <w:t>，二十年一遇洪峰流量</w:t>
      </w:r>
      <w:r>
        <w:rPr>
          <w:rFonts w:cs="Times New Roman" w:hint="eastAsia"/>
          <w:sz w:val="28"/>
          <w:szCs w:val="28"/>
        </w:rPr>
        <w:t>215.9</w:t>
      </w:r>
      <w:r>
        <w:rPr>
          <w:rFonts w:ascii="Times New Roman" w:hAnsi="Times New Roman" w:cs="Times New Roman" w:hint="eastAsia"/>
          <w:sz w:val="28"/>
          <w:szCs w:val="28"/>
        </w:rPr>
        <w:t>m</w:t>
      </w:r>
      <w:r>
        <w:rPr>
          <w:rFonts w:ascii="Times New Roman" w:hAnsi="Times New Roman" w:cs="Times New Roman" w:hint="eastAsia"/>
          <w:sz w:val="28"/>
          <w:szCs w:val="28"/>
          <w:vertAlign w:val="superscript"/>
        </w:rPr>
        <w:t>3</w:t>
      </w:r>
      <w:r>
        <w:rPr>
          <w:rFonts w:ascii="Times New Roman" w:hAnsi="Times New Roman" w:cs="Times New Roman" w:hint="eastAsia"/>
          <w:sz w:val="28"/>
          <w:szCs w:val="28"/>
        </w:rPr>
        <w:t>/s</w:t>
      </w:r>
      <w:r>
        <w:rPr>
          <w:rFonts w:ascii="Times New Roman" w:hAnsi="Times New Roman" w:cs="Times New Roman" w:hint="eastAsia"/>
          <w:sz w:val="28"/>
          <w:szCs w:val="28"/>
        </w:rPr>
        <w:t>，</w:t>
      </w:r>
      <w:r>
        <w:rPr>
          <w:rFonts w:ascii="Times New Roman" w:hAnsi="Times New Roman" w:cs="Times New Roman"/>
          <w:sz w:val="28"/>
          <w:szCs w:val="28"/>
        </w:rPr>
        <w:t>此</w:t>
      </w:r>
      <w:r>
        <w:rPr>
          <w:rFonts w:ascii="Times New Roman" w:hAnsi="Times New Roman" w:cs="Times New Roman" w:hint="eastAsia"/>
          <w:sz w:val="28"/>
          <w:szCs w:val="28"/>
        </w:rPr>
        <w:t>段河道位于深山峡谷中，</w:t>
      </w:r>
      <w:r>
        <w:rPr>
          <w:rFonts w:ascii="Times New Roman" w:hAnsi="Times New Roman" w:cs="Times New Roman"/>
          <w:sz w:val="28"/>
          <w:szCs w:val="28"/>
        </w:rPr>
        <w:t>途径</w:t>
      </w:r>
      <w:r>
        <w:rPr>
          <w:rFonts w:cs="Times New Roman" w:hint="eastAsia"/>
          <w:sz w:val="28"/>
          <w:szCs w:val="28"/>
        </w:rPr>
        <w:t>五门楼</w:t>
      </w:r>
      <w:r>
        <w:rPr>
          <w:rFonts w:ascii="Times New Roman" w:hAnsi="Times New Roman" w:cs="Times New Roman"/>
          <w:sz w:val="28"/>
          <w:szCs w:val="28"/>
        </w:rPr>
        <w:t>村</w:t>
      </w:r>
      <w:r>
        <w:rPr>
          <w:rFonts w:ascii="Times New Roman" w:hAnsi="Times New Roman" w:cs="Times New Roman" w:hint="eastAsia"/>
          <w:sz w:val="28"/>
          <w:szCs w:val="28"/>
        </w:rPr>
        <w:t>。左岸桩号</w:t>
      </w:r>
      <w:r>
        <w:rPr>
          <w:rFonts w:ascii="Times New Roman" w:hAnsi="Times New Roman" w:cs="Times New Roman" w:hint="eastAsia"/>
          <w:sz w:val="28"/>
          <w:szCs w:val="28"/>
        </w:rPr>
        <w:t>K13+430-K13+818.4</w:t>
      </w:r>
      <w:r>
        <w:rPr>
          <w:rFonts w:ascii="Times New Roman" w:hAnsi="Times New Roman" w:cs="Times New Roman" w:hint="eastAsia"/>
          <w:sz w:val="28"/>
          <w:szCs w:val="28"/>
        </w:rPr>
        <w:t>为现状堤防，</w:t>
      </w:r>
      <w:r>
        <w:rPr>
          <w:rFonts w:ascii="Times New Roman" w:eastAsia="宋体" w:hAnsi="Times New Roman" w:cs="Times New Roman"/>
          <w:sz w:val="28"/>
          <w:szCs w:val="28"/>
        </w:rPr>
        <w:t>该河段有</w:t>
      </w:r>
      <w:r>
        <w:rPr>
          <w:rFonts w:cs="Times New Roman" w:hint="eastAsia"/>
          <w:sz w:val="28"/>
          <w:szCs w:val="28"/>
        </w:rPr>
        <w:t>1</w:t>
      </w:r>
      <w:r>
        <w:rPr>
          <w:rFonts w:ascii="Times New Roman" w:eastAsia="宋体" w:hAnsi="Times New Roman" w:cs="Times New Roman"/>
          <w:sz w:val="28"/>
          <w:szCs w:val="28"/>
        </w:rPr>
        <w:t>座桥梁</w:t>
      </w:r>
      <w:r>
        <w:rPr>
          <w:rFonts w:ascii="Times New Roman" w:eastAsia="宋体" w:hAnsi="Times New Roman" w:cs="Times New Roman" w:hint="eastAsia"/>
          <w:sz w:val="28"/>
          <w:szCs w:val="28"/>
        </w:rPr>
        <w:t>（</w:t>
      </w:r>
      <w:r>
        <w:rPr>
          <w:rFonts w:cs="Times New Roman" w:hint="eastAsia"/>
          <w:sz w:val="28"/>
          <w:szCs w:val="28"/>
        </w:rPr>
        <w:t>S249</w:t>
      </w:r>
      <w:r>
        <w:rPr>
          <w:rFonts w:cs="Times New Roman" w:hint="eastAsia"/>
          <w:sz w:val="28"/>
          <w:szCs w:val="28"/>
        </w:rPr>
        <w:t>省道桥</w:t>
      </w:r>
      <w:r>
        <w:rPr>
          <w:rFonts w:ascii="Times New Roman" w:eastAsia="宋体" w:hAnsi="Times New Roman" w:cs="Times New Roman" w:hint="eastAsia"/>
          <w:sz w:val="28"/>
          <w:szCs w:val="28"/>
        </w:rPr>
        <w:t>）</w:t>
      </w:r>
      <w:r>
        <w:rPr>
          <w:rFonts w:cs="Times New Roman" w:hint="eastAsia"/>
          <w:sz w:val="28"/>
          <w:szCs w:val="28"/>
        </w:rPr>
        <w:t>，</w:t>
      </w:r>
      <w:r>
        <w:rPr>
          <w:rFonts w:ascii="Times New Roman" w:eastAsia="宋体" w:hAnsi="Times New Roman" w:cs="Times New Roman"/>
          <w:sz w:val="28"/>
          <w:szCs w:val="28"/>
        </w:rPr>
        <w:t>满足</w:t>
      </w:r>
      <w:r>
        <w:rPr>
          <w:rFonts w:ascii="Times New Roman" w:eastAsia="宋体" w:hAnsi="Times New Roman" w:cs="Times New Roman"/>
          <w:sz w:val="28"/>
          <w:szCs w:val="28"/>
        </w:rPr>
        <w:t>20</w:t>
      </w:r>
      <w:r>
        <w:rPr>
          <w:rFonts w:ascii="Times New Roman" w:eastAsia="宋体" w:hAnsi="Times New Roman" w:cs="Times New Roman"/>
          <w:sz w:val="28"/>
          <w:szCs w:val="28"/>
        </w:rPr>
        <w:t>年一遇防洪标准。</w:t>
      </w:r>
      <w:r>
        <w:rPr>
          <w:rFonts w:ascii="Times New Roman" w:hAnsi="Times New Roman" w:cs="Times New Roman" w:hint="eastAsia"/>
          <w:sz w:val="28"/>
          <w:szCs w:val="28"/>
        </w:rPr>
        <w:t>当洪水来临时，整个山谷都可以作为洪水的排泄通道，河道的</w:t>
      </w:r>
      <w:proofErr w:type="gramStart"/>
      <w:r>
        <w:rPr>
          <w:rFonts w:ascii="Times New Roman" w:hAnsi="Times New Roman" w:cs="Times New Roman" w:hint="eastAsia"/>
          <w:sz w:val="28"/>
          <w:szCs w:val="28"/>
        </w:rPr>
        <w:t>洪水治</w:t>
      </w:r>
      <w:proofErr w:type="gramEnd"/>
      <w:r>
        <w:rPr>
          <w:rFonts w:ascii="Times New Roman" w:hAnsi="Times New Roman" w:cs="Times New Roman" w:hint="eastAsia"/>
          <w:sz w:val="28"/>
          <w:szCs w:val="28"/>
        </w:rPr>
        <w:t>导线规划为两侧山体坡脚线。</w:t>
      </w:r>
      <w:r>
        <w:rPr>
          <w:rFonts w:ascii="Times New Roman" w:hAnsi="Times New Roman" w:cs="Times New Roman" w:hint="eastAsia"/>
          <w:sz w:val="28"/>
          <w:szCs w:val="28"/>
        </w:rPr>
        <w:t>管理范围线在有堤防处以堤脚外坡线向外水平延伸</w:t>
      </w:r>
      <w:r>
        <w:rPr>
          <w:rFonts w:ascii="Times New Roman" w:hAnsi="Times New Roman" w:cs="Times New Roman" w:hint="eastAsia"/>
          <w:sz w:val="28"/>
          <w:szCs w:val="28"/>
        </w:rPr>
        <w:t>10m</w:t>
      </w:r>
      <w:r>
        <w:rPr>
          <w:rFonts w:ascii="Times New Roman" w:hAnsi="Times New Roman" w:cs="Times New Roman" w:hint="eastAsia"/>
          <w:sz w:val="28"/>
          <w:szCs w:val="28"/>
        </w:rPr>
        <w:t>为界，无堤防</w:t>
      </w:r>
      <w:proofErr w:type="gramStart"/>
      <w:r>
        <w:rPr>
          <w:rFonts w:ascii="Times New Roman" w:hAnsi="Times New Roman" w:cs="Times New Roman" w:hint="eastAsia"/>
          <w:sz w:val="28"/>
          <w:szCs w:val="28"/>
        </w:rPr>
        <w:t>处以治</w:t>
      </w:r>
      <w:proofErr w:type="gramEnd"/>
      <w:r>
        <w:rPr>
          <w:rFonts w:ascii="Times New Roman" w:hAnsi="Times New Roman" w:cs="Times New Roman" w:hint="eastAsia"/>
          <w:sz w:val="28"/>
          <w:szCs w:val="28"/>
        </w:rPr>
        <w:t>导线为界。</w:t>
      </w:r>
    </w:p>
    <w:p w:rsidR="00291D1F" w:rsidRDefault="0065523F">
      <w:pPr>
        <w:ind w:firstLine="570"/>
        <w:rPr>
          <w:rFonts w:ascii="宋体" w:eastAsia="宋体" w:hAnsi="宋体"/>
          <w:b/>
          <w:sz w:val="28"/>
          <w:szCs w:val="28"/>
        </w:rPr>
      </w:pPr>
      <w:r>
        <w:rPr>
          <w:rFonts w:ascii="宋体" w:eastAsia="宋体" w:hAnsi="宋体" w:hint="eastAsia"/>
          <w:b/>
          <w:sz w:val="28"/>
          <w:szCs w:val="28"/>
        </w:rPr>
        <w:lastRenderedPageBreak/>
        <w:t>（五）</w:t>
      </w:r>
      <w:r>
        <w:rPr>
          <w:rFonts w:ascii="宋体" w:eastAsia="宋体" w:hAnsi="宋体" w:hint="eastAsia"/>
          <w:b/>
          <w:sz w:val="28"/>
          <w:szCs w:val="28"/>
        </w:rPr>
        <w:t>南曲沟河</w:t>
      </w:r>
    </w:p>
    <w:p w:rsidR="00291D1F" w:rsidRDefault="0065523F">
      <w:pPr>
        <w:ind w:firstLineChars="200" w:firstLine="560"/>
        <w:rPr>
          <w:rFonts w:ascii="宋体" w:eastAsia="宋体" w:hAnsi="宋体" w:cs="Times New Roman"/>
          <w:sz w:val="28"/>
          <w:szCs w:val="28"/>
        </w:rPr>
      </w:pPr>
      <w:r>
        <w:rPr>
          <w:rFonts w:ascii="宋体" w:eastAsia="宋体" w:hAnsi="宋体" w:cs="Times New Roman" w:hint="eastAsia"/>
          <w:sz w:val="28"/>
          <w:szCs w:val="28"/>
        </w:rPr>
        <w:t>南曲</w:t>
      </w:r>
      <w:proofErr w:type="gramStart"/>
      <w:r>
        <w:rPr>
          <w:rFonts w:ascii="宋体" w:eastAsia="宋体" w:hAnsi="宋体" w:cs="Times New Roman" w:hint="eastAsia"/>
          <w:sz w:val="28"/>
          <w:szCs w:val="28"/>
        </w:rPr>
        <w:t>沟管理</w:t>
      </w:r>
      <w:proofErr w:type="gramEnd"/>
      <w:r>
        <w:rPr>
          <w:rFonts w:ascii="宋体" w:eastAsia="宋体" w:hAnsi="宋体" w:cs="Times New Roman" w:hint="eastAsia"/>
          <w:sz w:val="28"/>
          <w:szCs w:val="28"/>
        </w:rPr>
        <w:t>范围左岸起点坐标：（</w:t>
      </w:r>
      <w:r>
        <w:rPr>
          <w:rFonts w:ascii="宋体" w:eastAsia="宋体" w:hAnsi="宋体" w:cs="Times New Roman" w:hint="eastAsia"/>
          <w:sz w:val="28"/>
          <w:szCs w:val="28"/>
        </w:rPr>
        <w:t>X</w:t>
      </w:r>
      <w:r>
        <w:rPr>
          <w:rFonts w:ascii="宋体" w:eastAsia="宋体" w:hAnsi="宋体" w:cs="Times New Roman" w:hint="eastAsia"/>
          <w:sz w:val="28"/>
          <w:szCs w:val="28"/>
        </w:rPr>
        <w:t>：</w:t>
      </w:r>
      <w:r>
        <w:rPr>
          <w:rFonts w:ascii="宋体" w:eastAsia="宋体" w:hAnsi="宋体" w:cs="Times New Roman" w:hint="eastAsia"/>
          <w:sz w:val="28"/>
          <w:szCs w:val="28"/>
        </w:rPr>
        <w:t>4343608.766</w:t>
      </w:r>
      <w:r>
        <w:rPr>
          <w:rFonts w:ascii="宋体" w:eastAsia="宋体" w:hAnsi="宋体" w:cs="Times New Roman" w:hint="eastAsia"/>
          <w:sz w:val="28"/>
          <w:szCs w:val="28"/>
        </w:rPr>
        <w:t>，</w:t>
      </w:r>
      <w:r>
        <w:rPr>
          <w:rFonts w:ascii="宋体" w:eastAsia="宋体" w:hAnsi="宋体" w:cs="Times New Roman" w:hint="eastAsia"/>
          <w:sz w:val="28"/>
          <w:szCs w:val="28"/>
        </w:rPr>
        <w:t>Y</w:t>
      </w:r>
      <w:r>
        <w:rPr>
          <w:rFonts w:ascii="宋体" w:eastAsia="宋体" w:hAnsi="宋体" w:cs="Times New Roman" w:hint="eastAsia"/>
          <w:sz w:val="28"/>
          <w:szCs w:val="28"/>
        </w:rPr>
        <w:t>：</w:t>
      </w:r>
      <w:r>
        <w:rPr>
          <w:rFonts w:ascii="宋体" w:eastAsia="宋体" w:hAnsi="宋体" w:cs="Times New Roman" w:hint="eastAsia"/>
          <w:sz w:val="28"/>
          <w:szCs w:val="28"/>
        </w:rPr>
        <w:t>527862.458</w:t>
      </w:r>
      <w:r>
        <w:rPr>
          <w:rFonts w:ascii="宋体" w:eastAsia="宋体" w:hAnsi="宋体" w:cs="Times New Roman" w:hint="eastAsia"/>
          <w:sz w:val="28"/>
          <w:szCs w:val="28"/>
        </w:rPr>
        <w:t>），终点坐标：（</w:t>
      </w:r>
      <w:r>
        <w:rPr>
          <w:rFonts w:ascii="宋体" w:eastAsia="宋体" w:hAnsi="宋体" w:cs="Times New Roman" w:hint="eastAsia"/>
          <w:sz w:val="28"/>
          <w:szCs w:val="28"/>
        </w:rPr>
        <w:t>X:4348833.793</w:t>
      </w:r>
      <w:r>
        <w:rPr>
          <w:rFonts w:ascii="宋体" w:eastAsia="宋体" w:hAnsi="宋体" w:cs="Times New Roman" w:hint="eastAsia"/>
          <w:sz w:val="28"/>
          <w:szCs w:val="28"/>
        </w:rPr>
        <w:t>，</w:t>
      </w:r>
      <w:r>
        <w:rPr>
          <w:rFonts w:ascii="宋体" w:eastAsia="宋体" w:hAnsi="宋体" w:cs="Times New Roman" w:hint="eastAsia"/>
          <w:sz w:val="28"/>
          <w:szCs w:val="28"/>
        </w:rPr>
        <w:t>Y:519743.262</w:t>
      </w:r>
      <w:r>
        <w:rPr>
          <w:rFonts w:ascii="宋体" w:eastAsia="宋体" w:hAnsi="宋体" w:cs="Times New Roman" w:hint="eastAsia"/>
          <w:sz w:val="28"/>
          <w:szCs w:val="28"/>
        </w:rPr>
        <w:t>），长度</w:t>
      </w:r>
      <w:r>
        <w:rPr>
          <w:rFonts w:ascii="宋体" w:eastAsia="宋体" w:hAnsi="宋体" w:cs="Times New Roman" w:hint="eastAsia"/>
          <w:sz w:val="28"/>
          <w:szCs w:val="28"/>
        </w:rPr>
        <w:t>10.1km</w:t>
      </w:r>
      <w:r>
        <w:rPr>
          <w:rFonts w:ascii="宋体" w:eastAsia="宋体" w:hAnsi="宋体" w:cs="Times New Roman" w:hint="eastAsia"/>
          <w:sz w:val="28"/>
          <w:szCs w:val="28"/>
        </w:rPr>
        <w:t>；右岸起点坐标：（</w:t>
      </w:r>
      <w:r>
        <w:rPr>
          <w:rFonts w:ascii="宋体" w:eastAsia="宋体" w:hAnsi="宋体" w:cs="Times New Roman" w:hint="eastAsia"/>
          <w:sz w:val="28"/>
          <w:szCs w:val="28"/>
        </w:rPr>
        <w:t>X:4343638.862</w:t>
      </w:r>
      <w:r>
        <w:rPr>
          <w:rFonts w:ascii="宋体" w:eastAsia="宋体" w:hAnsi="宋体" w:cs="Times New Roman" w:hint="eastAsia"/>
          <w:sz w:val="28"/>
          <w:szCs w:val="28"/>
        </w:rPr>
        <w:t>，</w:t>
      </w:r>
      <w:r>
        <w:rPr>
          <w:rFonts w:ascii="宋体" w:eastAsia="宋体" w:hAnsi="宋体" w:cs="Times New Roman" w:hint="eastAsia"/>
          <w:sz w:val="28"/>
          <w:szCs w:val="28"/>
        </w:rPr>
        <w:t>Y:527899.576</w:t>
      </w:r>
      <w:r>
        <w:rPr>
          <w:rFonts w:ascii="宋体" w:eastAsia="宋体" w:hAnsi="宋体" w:cs="Times New Roman" w:hint="eastAsia"/>
          <w:sz w:val="28"/>
          <w:szCs w:val="28"/>
        </w:rPr>
        <w:t>），终点坐标：（</w:t>
      </w:r>
      <w:r>
        <w:rPr>
          <w:rFonts w:ascii="宋体" w:eastAsia="宋体" w:hAnsi="宋体" w:cs="Times New Roman" w:hint="eastAsia"/>
          <w:sz w:val="28"/>
          <w:szCs w:val="28"/>
        </w:rPr>
        <w:t>X:4348847.363</w:t>
      </w:r>
      <w:r>
        <w:rPr>
          <w:rFonts w:ascii="宋体" w:eastAsia="宋体" w:hAnsi="宋体" w:cs="Times New Roman" w:hint="eastAsia"/>
          <w:sz w:val="28"/>
          <w:szCs w:val="28"/>
        </w:rPr>
        <w:t>，</w:t>
      </w:r>
      <w:r>
        <w:rPr>
          <w:rFonts w:ascii="宋体" w:eastAsia="宋体" w:hAnsi="宋体" w:cs="Times New Roman" w:hint="eastAsia"/>
          <w:sz w:val="28"/>
          <w:szCs w:val="28"/>
        </w:rPr>
        <w:t>Y:519753.975</w:t>
      </w:r>
      <w:r>
        <w:rPr>
          <w:rFonts w:ascii="宋体" w:eastAsia="宋体" w:hAnsi="宋体" w:cs="Times New Roman" w:hint="eastAsia"/>
          <w:sz w:val="28"/>
          <w:szCs w:val="28"/>
        </w:rPr>
        <w:t>），长度</w:t>
      </w:r>
      <w:r>
        <w:rPr>
          <w:rFonts w:ascii="宋体" w:eastAsia="宋体" w:hAnsi="宋体" w:cs="Times New Roman" w:hint="eastAsia"/>
          <w:sz w:val="28"/>
          <w:szCs w:val="28"/>
        </w:rPr>
        <w:t>9.9km</w:t>
      </w:r>
      <w:r>
        <w:rPr>
          <w:rFonts w:ascii="宋体" w:eastAsia="宋体" w:hAnsi="宋体" w:cs="Times New Roman" w:hint="eastAsia"/>
          <w:sz w:val="28"/>
          <w:szCs w:val="28"/>
        </w:rPr>
        <w:t>，划界面积</w:t>
      </w:r>
      <w:r>
        <w:rPr>
          <w:rFonts w:ascii="宋体" w:eastAsia="宋体" w:hAnsi="宋体" w:cs="Times New Roman" w:hint="eastAsia"/>
          <w:sz w:val="28"/>
          <w:szCs w:val="28"/>
        </w:rPr>
        <w:t>529047m2</w:t>
      </w:r>
      <w:r>
        <w:rPr>
          <w:rFonts w:ascii="宋体" w:eastAsia="宋体" w:hAnsi="宋体" w:cs="Times New Roman" w:hint="eastAsia"/>
          <w:sz w:val="28"/>
          <w:szCs w:val="28"/>
        </w:rPr>
        <w:t>。</w:t>
      </w:r>
    </w:p>
    <w:p w:rsidR="00291D1F" w:rsidRDefault="0065523F">
      <w:pPr>
        <w:ind w:firstLineChars="200" w:firstLine="560"/>
        <w:rPr>
          <w:rFonts w:ascii="宋体" w:eastAsia="宋体" w:hAnsi="宋体" w:cs="Times New Roman"/>
          <w:sz w:val="28"/>
          <w:szCs w:val="28"/>
        </w:rPr>
      </w:pPr>
      <w:proofErr w:type="gramStart"/>
      <w:r>
        <w:rPr>
          <w:rFonts w:ascii="宋体" w:eastAsia="宋体" w:hAnsi="宋体" w:cs="Times New Roman" w:hint="eastAsia"/>
          <w:sz w:val="28"/>
          <w:szCs w:val="28"/>
        </w:rPr>
        <w:t>南曲沟治导线</w:t>
      </w:r>
      <w:proofErr w:type="gramEnd"/>
      <w:r>
        <w:rPr>
          <w:rFonts w:ascii="宋体" w:eastAsia="宋体" w:hAnsi="宋体" w:cs="Times New Roman" w:hint="eastAsia"/>
          <w:sz w:val="28"/>
          <w:szCs w:val="28"/>
        </w:rPr>
        <w:t>规划主要成果：南曲沟主河道</w:t>
      </w:r>
      <w:proofErr w:type="gramStart"/>
      <w:r>
        <w:rPr>
          <w:rFonts w:ascii="宋体" w:eastAsia="宋体" w:hAnsi="宋体" w:cs="Times New Roman" w:hint="eastAsia"/>
          <w:sz w:val="28"/>
          <w:szCs w:val="28"/>
        </w:rPr>
        <w:t>起点至沿黄</w:t>
      </w:r>
      <w:proofErr w:type="gramEnd"/>
      <w:r>
        <w:rPr>
          <w:rFonts w:ascii="宋体" w:eastAsia="宋体" w:hAnsi="宋体" w:cs="Times New Roman" w:hint="eastAsia"/>
          <w:sz w:val="28"/>
          <w:szCs w:val="28"/>
        </w:rPr>
        <w:t>公路桥（不含曲峪水库），左岸起点坐标：（</w:t>
      </w:r>
      <w:r>
        <w:rPr>
          <w:rFonts w:ascii="宋体" w:eastAsia="宋体" w:hAnsi="宋体" w:cs="Times New Roman" w:hint="eastAsia"/>
          <w:sz w:val="28"/>
          <w:szCs w:val="28"/>
        </w:rPr>
        <w:t>X</w:t>
      </w:r>
      <w:r>
        <w:rPr>
          <w:rFonts w:ascii="宋体" w:eastAsia="宋体" w:hAnsi="宋体" w:cs="Times New Roman" w:hint="eastAsia"/>
          <w:sz w:val="28"/>
          <w:szCs w:val="28"/>
        </w:rPr>
        <w:t>：</w:t>
      </w:r>
      <w:r>
        <w:rPr>
          <w:rFonts w:ascii="宋体" w:eastAsia="宋体" w:hAnsi="宋体" w:cs="Times New Roman" w:hint="eastAsia"/>
          <w:sz w:val="28"/>
          <w:szCs w:val="28"/>
        </w:rPr>
        <w:t>4343608.766</w:t>
      </w:r>
      <w:r>
        <w:rPr>
          <w:rFonts w:ascii="宋体" w:eastAsia="宋体" w:hAnsi="宋体" w:cs="Times New Roman" w:hint="eastAsia"/>
          <w:sz w:val="28"/>
          <w:szCs w:val="28"/>
        </w:rPr>
        <w:t>，</w:t>
      </w:r>
      <w:r>
        <w:rPr>
          <w:rFonts w:ascii="宋体" w:eastAsia="宋体" w:hAnsi="宋体" w:cs="Times New Roman" w:hint="eastAsia"/>
          <w:sz w:val="28"/>
          <w:szCs w:val="28"/>
        </w:rPr>
        <w:t>Y</w:t>
      </w:r>
      <w:r>
        <w:rPr>
          <w:rFonts w:ascii="宋体" w:eastAsia="宋体" w:hAnsi="宋体" w:cs="Times New Roman" w:hint="eastAsia"/>
          <w:sz w:val="28"/>
          <w:szCs w:val="28"/>
        </w:rPr>
        <w:t>：</w:t>
      </w:r>
      <w:r>
        <w:rPr>
          <w:rFonts w:ascii="宋体" w:eastAsia="宋体" w:hAnsi="宋体" w:cs="Times New Roman" w:hint="eastAsia"/>
          <w:sz w:val="28"/>
          <w:szCs w:val="28"/>
        </w:rPr>
        <w:t>527862.458</w:t>
      </w:r>
      <w:r>
        <w:rPr>
          <w:rFonts w:ascii="宋体" w:eastAsia="宋体" w:hAnsi="宋体" w:cs="Times New Roman" w:hint="eastAsia"/>
          <w:sz w:val="28"/>
          <w:szCs w:val="28"/>
        </w:rPr>
        <w:t>），终点坐标：（</w:t>
      </w:r>
      <w:r>
        <w:rPr>
          <w:rFonts w:ascii="宋体" w:eastAsia="宋体" w:hAnsi="宋体" w:cs="Times New Roman" w:hint="eastAsia"/>
          <w:sz w:val="28"/>
          <w:szCs w:val="28"/>
        </w:rPr>
        <w:t>X:4348833.793</w:t>
      </w:r>
      <w:r>
        <w:rPr>
          <w:rFonts w:ascii="宋体" w:eastAsia="宋体" w:hAnsi="宋体" w:cs="Times New Roman" w:hint="eastAsia"/>
          <w:sz w:val="28"/>
          <w:szCs w:val="28"/>
        </w:rPr>
        <w:t>，</w:t>
      </w:r>
      <w:r>
        <w:rPr>
          <w:rFonts w:ascii="宋体" w:eastAsia="宋体" w:hAnsi="宋体" w:cs="Times New Roman" w:hint="eastAsia"/>
          <w:sz w:val="28"/>
          <w:szCs w:val="28"/>
        </w:rPr>
        <w:t>Y:519743.262</w:t>
      </w:r>
      <w:r>
        <w:rPr>
          <w:rFonts w:ascii="宋体" w:eastAsia="宋体" w:hAnsi="宋体" w:cs="Times New Roman" w:hint="eastAsia"/>
          <w:sz w:val="28"/>
          <w:szCs w:val="28"/>
        </w:rPr>
        <w:t>），长度</w:t>
      </w:r>
      <w:r>
        <w:rPr>
          <w:rFonts w:ascii="宋体" w:eastAsia="宋体" w:hAnsi="宋体" w:cs="Times New Roman" w:hint="eastAsia"/>
          <w:sz w:val="28"/>
          <w:szCs w:val="28"/>
        </w:rPr>
        <w:t>10.1km</w:t>
      </w:r>
      <w:r>
        <w:rPr>
          <w:rFonts w:ascii="宋体" w:eastAsia="宋体" w:hAnsi="宋体" w:cs="Times New Roman" w:hint="eastAsia"/>
          <w:sz w:val="28"/>
          <w:szCs w:val="28"/>
        </w:rPr>
        <w:t>，控制节点</w:t>
      </w:r>
      <w:r>
        <w:rPr>
          <w:rFonts w:ascii="宋体" w:eastAsia="宋体" w:hAnsi="宋体" w:cs="Times New Roman" w:hint="eastAsia"/>
          <w:sz w:val="28"/>
          <w:szCs w:val="28"/>
        </w:rPr>
        <w:t>48</w:t>
      </w:r>
      <w:r>
        <w:rPr>
          <w:rFonts w:ascii="宋体" w:eastAsia="宋体" w:hAnsi="宋体" w:cs="Times New Roman" w:hint="eastAsia"/>
          <w:sz w:val="28"/>
          <w:szCs w:val="28"/>
        </w:rPr>
        <w:t>个；右岸起点坐标：（</w:t>
      </w:r>
      <w:r>
        <w:rPr>
          <w:rFonts w:ascii="宋体" w:eastAsia="宋体" w:hAnsi="宋体" w:cs="Times New Roman" w:hint="eastAsia"/>
          <w:sz w:val="28"/>
          <w:szCs w:val="28"/>
        </w:rPr>
        <w:t>X:4343638.862</w:t>
      </w:r>
      <w:r>
        <w:rPr>
          <w:rFonts w:ascii="宋体" w:eastAsia="宋体" w:hAnsi="宋体" w:cs="Times New Roman" w:hint="eastAsia"/>
          <w:sz w:val="28"/>
          <w:szCs w:val="28"/>
        </w:rPr>
        <w:t>，</w:t>
      </w:r>
      <w:r>
        <w:rPr>
          <w:rFonts w:ascii="宋体" w:eastAsia="宋体" w:hAnsi="宋体" w:cs="Times New Roman" w:hint="eastAsia"/>
          <w:sz w:val="28"/>
          <w:szCs w:val="28"/>
        </w:rPr>
        <w:t>Y:527899.576</w:t>
      </w:r>
      <w:r>
        <w:rPr>
          <w:rFonts w:ascii="宋体" w:eastAsia="宋体" w:hAnsi="宋体" w:cs="Times New Roman" w:hint="eastAsia"/>
          <w:sz w:val="28"/>
          <w:szCs w:val="28"/>
        </w:rPr>
        <w:t>），终点坐标：（</w:t>
      </w:r>
      <w:r>
        <w:rPr>
          <w:rFonts w:ascii="宋体" w:eastAsia="宋体" w:hAnsi="宋体" w:cs="Times New Roman" w:hint="eastAsia"/>
          <w:sz w:val="28"/>
          <w:szCs w:val="28"/>
        </w:rPr>
        <w:t>X:4348847.363</w:t>
      </w:r>
      <w:r>
        <w:rPr>
          <w:rFonts w:ascii="宋体" w:eastAsia="宋体" w:hAnsi="宋体" w:cs="Times New Roman" w:hint="eastAsia"/>
          <w:sz w:val="28"/>
          <w:szCs w:val="28"/>
        </w:rPr>
        <w:t>，</w:t>
      </w:r>
      <w:r>
        <w:rPr>
          <w:rFonts w:ascii="宋体" w:eastAsia="宋体" w:hAnsi="宋体" w:cs="Times New Roman" w:hint="eastAsia"/>
          <w:sz w:val="28"/>
          <w:szCs w:val="28"/>
        </w:rPr>
        <w:t>Y:519753.975</w:t>
      </w:r>
      <w:r>
        <w:rPr>
          <w:rFonts w:ascii="宋体" w:eastAsia="宋体" w:hAnsi="宋体" w:cs="Times New Roman" w:hint="eastAsia"/>
          <w:sz w:val="28"/>
          <w:szCs w:val="28"/>
        </w:rPr>
        <w:t>），长度</w:t>
      </w:r>
      <w:r>
        <w:rPr>
          <w:rFonts w:ascii="宋体" w:eastAsia="宋体" w:hAnsi="宋体" w:cs="Times New Roman" w:hint="eastAsia"/>
          <w:sz w:val="28"/>
          <w:szCs w:val="28"/>
        </w:rPr>
        <w:t>9.9km</w:t>
      </w:r>
      <w:r>
        <w:rPr>
          <w:rFonts w:ascii="宋体" w:eastAsia="宋体" w:hAnsi="宋体" w:cs="Times New Roman" w:hint="eastAsia"/>
          <w:sz w:val="28"/>
          <w:szCs w:val="28"/>
        </w:rPr>
        <w:t>，控制节点</w:t>
      </w:r>
      <w:r>
        <w:rPr>
          <w:rFonts w:ascii="宋体" w:eastAsia="宋体" w:hAnsi="宋体" w:cs="Times New Roman" w:hint="eastAsia"/>
          <w:sz w:val="28"/>
          <w:szCs w:val="28"/>
        </w:rPr>
        <w:t>48</w:t>
      </w:r>
      <w:r>
        <w:rPr>
          <w:rFonts w:ascii="宋体" w:eastAsia="宋体" w:hAnsi="宋体" w:cs="Times New Roman" w:hint="eastAsia"/>
          <w:sz w:val="28"/>
          <w:szCs w:val="28"/>
        </w:rPr>
        <w:t>个。规划治导线完成后根据治导线的走向提取关键点的坐标作为以后划界确权测算的依据。</w:t>
      </w: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（六）</w:t>
      </w:r>
      <w:r>
        <w:rPr>
          <w:rFonts w:ascii="宋体" w:eastAsia="宋体" w:hAnsi="宋体" w:hint="eastAsia"/>
          <w:b/>
          <w:sz w:val="28"/>
          <w:szCs w:val="28"/>
        </w:rPr>
        <w:t>西石沟河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西石沟河道管理范围：西石沟</w:t>
      </w:r>
      <w:proofErr w:type="gramStart"/>
      <w:r>
        <w:rPr>
          <w:rFonts w:ascii="宋体" w:eastAsia="宋体" w:hAnsi="宋体" w:hint="eastAsia"/>
          <w:sz w:val="28"/>
          <w:szCs w:val="28"/>
        </w:rPr>
        <w:t>源头至入黄河</w:t>
      </w:r>
      <w:proofErr w:type="gramEnd"/>
      <w:r>
        <w:rPr>
          <w:rFonts w:ascii="宋体" w:eastAsia="宋体" w:hAnsi="宋体" w:hint="eastAsia"/>
          <w:sz w:val="28"/>
          <w:szCs w:val="28"/>
        </w:rPr>
        <w:t>口，起点桩号：</w:t>
      </w:r>
      <w:r>
        <w:rPr>
          <w:rFonts w:ascii="宋体" w:eastAsia="宋体" w:hAnsi="宋体" w:hint="eastAsia"/>
          <w:sz w:val="28"/>
          <w:szCs w:val="28"/>
        </w:rPr>
        <w:t>K0+000</w:t>
      </w:r>
      <w:r>
        <w:rPr>
          <w:rFonts w:ascii="宋体" w:eastAsia="宋体" w:hAnsi="宋体" w:hint="eastAsia"/>
          <w:sz w:val="28"/>
          <w:szCs w:val="28"/>
        </w:rPr>
        <w:t>，终点桩号：</w:t>
      </w:r>
      <w:r>
        <w:rPr>
          <w:rFonts w:ascii="宋体" w:eastAsia="宋体" w:hAnsi="宋体" w:hint="eastAsia"/>
          <w:sz w:val="28"/>
          <w:szCs w:val="28"/>
        </w:rPr>
        <w:t>K6+540</w:t>
      </w:r>
      <w:r>
        <w:rPr>
          <w:rFonts w:ascii="宋体" w:eastAsia="宋体" w:hAnsi="宋体" w:hint="eastAsia"/>
          <w:sz w:val="28"/>
          <w:szCs w:val="28"/>
        </w:rPr>
        <w:t>。左岸起点坐标：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4345261.982</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37518600.981</w:t>
      </w:r>
      <w:r>
        <w:rPr>
          <w:rFonts w:ascii="宋体" w:eastAsia="宋体" w:hAnsi="宋体" w:hint="eastAsia"/>
          <w:sz w:val="28"/>
          <w:szCs w:val="28"/>
        </w:rPr>
        <w:t>，终点坐标：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4344950.008</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37522324.046</w:t>
      </w:r>
      <w:r>
        <w:rPr>
          <w:rFonts w:ascii="宋体" w:eastAsia="宋体" w:hAnsi="宋体" w:hint="eastAsia"/>
          <w:sz w:val="28"/>
          <w:szCs w:val="28"/>
        </w:rPr>
        <w:t>，长度</w:t>
      </w:r>
      <w:r>
        <w:rPr>
          <w:rFonts w:ascii="宋体" w:eastAsia="宋体" w:hAnsi="宋体" w:hint="eastAsia"/>
          <w:sz w:val="28"/>
          <w:szCs w:val="28"/>
        </w:rPr>
        <w:t>6.54km</w:t>
      </w:r>
      <w:r>
        <w:rPr>
          <w:rFonts w:ascii="宋体" w:eastAsia="宋体" w:hAnsi="宋体" w:hint="eastAsia"/>
          <w:sz w:val="28"/>
          <w:szCs w:val="28"/>
        </w:rPr>
        <w:t>；右岸起点坐标：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4344883.997</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37522262.463</w:t>
      </w:r>
      <w:r>
        <w:rPr>
          <w:rFonts w:ascii="宋体" w:eastAsia="宋体" w:hAnsi="宋体" w:hint="eastAsia"/>
          <w:sz w:val="28"/>
          <w:szCs w:val="28"/>
        </w:rPr>
        <w:t>，终点坐标：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4344950.613</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37522308.861</w:t>
      </w:r>
      <w:r>
        <w:rPr>
          <w:rFonts w:ascii="宋体" w:eastAsia="宋体" w:hAnsi="宋体" w:hint="eastAsia"/>
          <w:sz w:val="28"/>
          <w:szCs w:val="28"/>
        </w:rPr>
        <w:t>，长度</w:t>
      </w:r>
      <w:r>
        <w:rPr>
          <w:rFonts w:ascii="宋体" w:eastAsia="宋体" w:hAnsi="宋体" w:hint="eastAsia"/>
          <w:sz w:val="28"/>
          <w:szCs w:val="28"/>
        </w:rPr>
        <w:t>6.54km</w:t>
      </w:r>
      <w:r>
        <w:rPr>
          <w:rFonts w:ascii="宋体" w:eastAsia="宋体" w:hAnsi="宋体" w:hint="eastAsia"/>
          <w:sz w:val="28"/>
          <w:szCs w:val="28"/>
        </w:rPr>
        <w:t>。管理范围面积：</w:t>
      </w:r>
      <w:r>
        <w:rPr>
          <w:rFonts w:ascii="宋体" w:eastAsia="宋体" w:hAnsi="宋体" w:hint="eastAsia"/>
          <w:sz w:val="28"/>
          <w:szCs w:val="28"/>
        </w:rPr>
        <w:t>0.46km2</w:t>
      </w:r>
      <w:r>
        <w:rPr>
          <w:rFonts w:ascii="宋体" w:eastAsia="宋体" w:hAnsi="宋体" w:hint="eastAsia"/>
          <w:sz w:val="28"/>
          <w:szCs w:val="28"/>
        </w:rPr>
        <w:t>。</w:t>
      </w:r>
    </w:p>
    <w:p w:rsidR="00291D1F" w:rsidRDefault="0065523F">
      <w:pPr>
        <w:adjustRightInd w:val="0"/>
        <w:snapToGrid w:val="0"/>
        <w:spacing w:line="360" w:lineRule="auto"/>
        <w:ind w:firstLineChars="200" w:firstLine="560"/>
        <w:rPr>
          <w:rFonts w:ascii="宋体" w:hAnsi="宋体"/>
          <w:szCs w:val="28"/>
        </w:rPr>
      </w:pPr>
      <w:r>
        <w:rPr>
          <w:rFonts w:ascii="宋体" w:eastAsia="宋体" w:hAnsi="宋体" w:hint="eastAsia"/>
          <w:sz w:val="28"/>
          <w:szCs w:val="28"/>
        </w:rPr>
        <w:t>西石沟治导线规划范围：西石沟</w:t>
      </w:r>
      <w:proofErr w:type="gramStart"/>
      <w:r>
        <w:rPr>
          <w:rFonts w:ascii="宋体" w:eastAsia="宋体" w:hAnsi="宋体" w:hint="eastAsia"/>
          <w:sz w:val="28"/>
          <w:szCs w:val="28"/>
        </w:rPr>
        <w:t>源头至入黄河</w:t>
      </w:r>
      <w:proofErr w:type="gramEnd"/>
      <w:r>
        <w:rPr>
          <w:rFonts w:ascii="宋体" w:eastAsia="宋体" w:hAnsi="宋体" w:hint="eastAsia"/>
          <w:sz w:val="28"/>
          <w:szCs w:val="28"/>
        </w:rPr>
        <w:t>口，起点桩号：</w:t>
      </w:r>
      <w:r>
        <w:rPr>
          <w:rFonts w:ascii="宋体" w:eastAsia="宋体" w:hAnsi="宋体" w:hint="eastAsia"/>
          <w:sz w:val="28"/>
          <w:szCs w:val="28"/>
        </w:rPr>
        <w:t>K0</w:t>
      </w:r>
      <w:r>
        <w:rPr>
          <w:rFonts w:ascii="宋体" w:eastAsia="宋体" w:hAnsi="宋体" w:hint="eastAsia"/>
          <w:sz w:val="28"/>
          <w:szCs w:val="28"/>
        </w:rPr>
        <w:t>+000</w:t>
      </w:r>
      <w:r>
        <w:rPr>
          <w:rFonts w:ascii="宋体" w:eastAsia="宋体" w:hAnsi="宋体" w:hint="eastAsia"/>
          <w:sz w:val="28"/>
          <w:szCs w:val="28"/>
        </w:rPr>
        <w:t>，终点桩号：</w:t>
      </w:r>
      <w:r>
        <w:rPr>
          <w:rFonts w:ascii="宋体" w:eastAsia="宋体" w:hAnsi="宋体" w:hint="eastAsia"/>
          <w:sz w:val="28"/>
          <w:szCs w:val="28"/>
        </w:rPr>
        <w:t>K6+540</w:t>
      </w:r>
      <w:r>
        <w:rPr>
          <w:rFonts w:ascii="宋体" w:eastAsia="宋体" w:hAnsi="宋体" w:hint="eastAsia"/>
          <w:sz w:val="28"/>
          <w:szCs w:val="28"/>
        </w:rPr>
        <w:t>。左岸起点坐标：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4345312.097</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37518597.880</w:t>
      </w:r>
      <w:r>
        <w:rPr>
          <w:rFonts w:ascii="宋体" w:eastAsia="宋体" w:hAnsi="宋体" w:hint="eastAsia"/>
          <w:sz w:val="28"/>
          <w:szCs w:val="28"/>
        </w:rPr>
        <w:t>，终点坐标：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4343831.909</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37523257.701</w:t>
      </w:r>
      <w:r>
        <w:rPr>
          <w:rFonts w:ascii="宋体" w:eastAsia="宋体" w:hAnsi="宋体" w:hint="eastAsia"/>
          <w:sz w:val="28"/>
          <w:szCs w:val="28"/>
        </w:rPr>
        <w:t>，长度</w:t>
      </w:r>
      <w:r>
        <w:rPr>
          <w:rFonts w:ascii="宋体" w:eastAsia="宋体" w:hAnsi="宋体" w:hint="eastAsia"/>
          <w:sz w:val="28"/>
          <w:szCs w:val="28"/>
        </w:rPr>
        <w:t>6.54km</w:t>
      </w:r>
      <w:r>
        <w:rPr>
          <w:rFonts w:ascii="宋体" w:eastAsia="宋体" w:hAnsi="宋体" w:hint="eastAsia"/>
          <w:sz w:val="28"/>
          <w:szCs w:val="28"/>
        </w:rPr>
        <w:t>，控制节点</w:t>
      </w:r>
      <w:r>
        <w:rPr>
          <w:rFonts w:ascii="宋体" w:eastAsia="宋体" w:hAnsi="宋体" w:hint="eastAsia"/>
          <w:sz w:val="28"/>
          <w:szCs w:val="28"/>
        </w:rPr>
        <w:t>69</w:t>
      </w:r>
      <w:r>
        <w:rPr>
          <w:rFonts w:ascii="宋体" w:eastAsia="宋体" w:hAnsi="宋体" w:hint="eastAsia"/>
          <w:sz w:val="28"/>
          <w:szCs w:val="28"/>
        </w:rPr>
        <w:t>个；右岸起点坐标：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4345312.097</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37518597.881</w:t>
      </w:r>
      <w:r>
        <w:rPr>
          <w:rFonts w:ascii="宋体" w:eastAsia="宋体" w:hAnsi="宋体" w:hint="eastAsia"/>
          <w:sz w:val="28"/>
          <w:szCs w:val="28"/>
        </w:rPr>
        <w:t>，终点坐标：</w:t>
      </w:r>
      <w:r>
        <w:rPr>
          <w:rFonts w:ascii="宋体" w:eastAsia="宋体" w:hAnsi="宋体" w:hint="eastAsia"/>
          <w:sz w:val="28"/>
          <w:szCs w:val="28"/>
        </w:rPr>
        <w:t>X</w:t>
      </w:r>
      <w:r>
        <w:rPr>
          <w:rFonts w:ascii="宋体" w:eastAsia="宋体" w:hAnsi="宋体" w:hint="eastAsia"/>
          <w:sz w:val="28"/>
          <w:szCs w:val="28"/>
        </w:rPr>
        <w:t>坐标</w:t>
      </w:r>
      <w:r>
        <w:rPr>
          <w:rFonts w:ascii="宋体" w:eastAsia="宋体" w:hAnsi="宋体" w:hint="eastAsia"/>
          <w:sz w:val="28"/>
          <w:szCs w:val="28"/>
        </w:rPr>
        <w:t>4343831.909</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坐标</w:t>
      </w:r>
      <w:r>
        <w:rPr>
          <w:rFonts w:ascii="宋体" w:eastAsia="宋体" w:hAnsi="宋体" w:hint="eastAsia"/>
          <w:sz w:val="28"/>
          <w:szCs w:val="28"/>
        </w:rPr>
        <w:t>37523257.712</w:t>
      </w:r>
      <w:r>
        <w:rPr>
          <w:rFonts w:ascii="宋体" w:eastAsia="宋体" w:hAnsi="宋体" w:hint="eastAsia"/>
          <w:sz w:val="28"/>
          <w:szCs w:val="28"/>
        </w:rPr>
        <w:t>，长度</w:t>
      </w:r>
      <w:r>
        <w:rPr>
          <w:rFonts w:ascii="宋体" w:eastAsia="宋体" w:hAnsi="宋体" w:hint="eastAsia"/>
          <w:sz w:val="28"/>
          <w:szCs w:val="28"/>
        </w:rPr>
        <w:t>6.54km</w:t>
      </w:r>
      <w:r>
        <w:rPr>
          <w:rFonts w:ascii="宋体" w:eastAsia="宋体" w:hAnsi="宋体" w:hint="eastAsia"/>
          <w:sz w:val="28"/>
          <w:szCs w:val="28"/>
        </w:rPr>
        <w:t>，控制节点</w:t>
      </w:r>
      <w:r>
        <w:rPr>
          <w:rFonts w:ascii="宋体" w:eastAsia="宋体" w:hAnsi="宋体" w:hint="eastAsia"/>
          <w:sz w:val="28"/>
          <w:szCs w:val="28"/>
        </w:rPr>
        <w:t>69</w:t>
      </w:r>
      <w:r>
        <w:rPr>
          <w:rFonts w:ascii="宋体" w:eastAsia="宋体" w:hAnsi="宋体" w:hint="eastAsia"/>
          <w:sz w:val="28"/>
          <w:szCs w:val="28"/>
        </w:rPr>
        <w:t>个。</w:t>
      </w:r>
    </w:p>
    <w:tbl>
      <w:tblPr>
        <w:tblW w:w="5000" w:type="pct"/>
        <w:tblLook w:val="04A0"/>
      </w:tblPr>
      <w:tblGrid>
        <w:gridCol w:w="1103"/>
        <w:gridCol w:w="1103"/>
        <w:gridCol w:w="2660"/>
        <w:gridCol w:w="4421"/>
      </w:tblGrid>
      <w:tr w:rsidR="00291D1F">
        <w:trPr>
          <w:trHeight w:val="420"/>
          <w:tblHeader/>
        </w:trPr>
        <w:tc>
          <w:tcPr>
            <w:tcW w:w="5000" w:type="pct"/>
            <w:gridSpan w:val="4"/>
            <w:tcBorders>
              <w:top w:val="nil"/>
              <w:left w:val="nil"/>
              <w:bottom w:val="nil"/>
              <w:right w:val="nil"/>
            </w:tcBorders>
            <w:shd w:val="clear" w:color="auto" w:fill="auto"/>
            <w:noWrap/>
            <w:vAlign w:val="center"/>
          </w:tcPr>
          <w:p w:rsidR="00291D1F" w:rsidRDefault="0065523F">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lastRenderedPageBreak/>
              <w:t>西石沟段（</w:t>
            </w:r>
            <w:r>
              <w:rPr>
                <w:rFonts w:ascii="宋体" w:hAnsi="宋体" w:cs="宋体" w:hint="eastAsia"/>
                <w:b/>
                <w:bCs/>
                <w:color w:val="000000" w:themeColor="text1"/>
                <w:kern w:val="0"/>
                <w:sz w:val="24"/>
                <w:szCs w:val="24"/>
              </w:rPr>
              <w:t>K0+000</w:t>
            </w:r>
            <w:r>
              <w:rPr>
                <w:rFonts w:ascii="宋体" w:hAnsi="宋体" w:cs="宋体" w:hint="eastAsia"/>
                <w:b/>
                <w:bCs/>
                <w:color w:val="000000" w:themeColor="text1"/>
                <w:kern w:val="0"/>
                <w:sz w:val="24"/>
                <w:szCs w:val="24"/>
              </w:rPr>
              <w:t>～</w:t>
            </w:r>
            <w:r>
              <w:rPr>
                <w:rFonts w:ascii="宋体" w:hAnsi="宋体" w:cs="宋体" w:hint="eastAsia"/>
                <w:b/>
                <w:bCs/>
                <w:color w:val="000000" w:themeColor="text1"/>
                <w:kern w:val="0"/>
                <w:sz w:val="24"/>
                <w:szCs w:val="24"/>
              </w:rPr>
              <w:t>K</w:t>
            </w:r>
            <w:r>
              <w:rPr>
                <w:rFonts w:ascii="宋体" w:hAnsi="宋体" w:cs="宋体"/>
                <w:b/>
                <w:bCs/>
                <w:color w:val="000000" w:themeColor="text1"/>
                <w:kern w:val="0"/>
                <w:sz w:val="24"/>
                <w:szCs w:val="24"/>
              </w:rPr>
              <w:t>6+540</w:t>
            </w:r>
            <w:r>
              <w:rPr>
                <w:rFonts w:ascii="宋体" w:hAnsi="宋体" w:cs="宋体" w:hint="eastAsia"/>
                <w:b/>
                <w:bCs/>
                <w:color w:val="000000" w:themeColor="text1"/>
                <w:kern w:val="0"/>
                <w:sz w:val="24"/>
                <w:szCs w:val="24"/>
              </w:rPr>
              <w:t>）</w:t>
            </w:r>
          </w:p>
        </w:tc>
      </w:tr>
      <w:tr w:rsidR="00291D1F">
        <w:trPr>
          <w:trHeight w:val="420"/>
          <w:tblHeader/>
        </w:trPr>
        <w:tc>
          <w:tcPr>
            <w:tcW w:w="5000" w:type="pct"/>
            <w:gridSpan w:val="4"/>
            <w:tcBorders>
              <w:top w:val="nil"/>
              <w:left w:val="nil"/>
              <w:bottom w:val="nil"/>
              <w:right w:val="nil"/>
            </w:tcBorders>
            <w:shd w:val="clear" w:color="auto" w:fill="auto"/>
            <w:noWrap/>
            <w:vAlign w:val="center"/>
          </w:tcPr>
          <w:p w:rsidR="00291D1F" w:rsidRDefault="0065523F">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治导线规划布置及说明（左岸）</w:t>
            </w:r>
          </w:p>
        </w:tc>
      </w:tr>
      <w:tr w:rsidR="00291D1F">
        <w:trPr>
          <w:trHeight w:val="420"/>
          <w:tblHeader/>
        </w:trPr>
        <w:tc>
          <w:tcPr>
            <w:tcW w:w="5000" w:type="pct"/>
            <w:gridSpan w:val="4"/>
            <w:tcBorders>
              <w:top w:val="nil"/>
              <w:left w:val="nil"/>
              <w:bottom w:val="single" w:sz="4" w:space="0" w:color="auto"/>
              <w:right w:val="nil"/>
            </w:tcBorders>
            <w:shd w:val="clear" w:color="auto" w:fill="auto"/>
            <w:noWrap/>
            <w:vAlign w:val="center"/>
          </w:tcPr>
          <w:p w:rsidR="00291D1F" w:rsidRDefault="00291D1F">
            <w:pPr>
              <w:widowControl/>
              <w:jc w:val="left"/>
              <w:rPr>
                <w:rFonts w:ascii="宋体" w:hAnsi="宋体" w:cs="宋体"/>
                <w:color w:val="000000" w:themeColor="text1"/>
                <w:kern w:val="0"/>
                <w:sz w:val="24"/>
                <w:szCs w:val="24"/>
              </w:rPr>
            </w:pPr>
          </w:p>
        </w:tc>
      </w:tr>
      <w:tr w:rsidR="00291D1F">
        <w:trPr>
          <w:trHeight w:val="570"/>
          <w:tblHeader/>
        </w:trPr>
        <w:tc>
          <w:tcPr>
            <w:tcW w:w="11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桩号</w:t>
            </w:r>
          </w:p>
        </w:tc>
        <w:tc>
          <w:tcPr>
            <w:tcW w:w="1432" w:type="pct"/>
            <w:vMerge w:val="restart"/>
            <w:tcBorders>
              <w:top w:val="nil"/>
              <w:left w:val="single" w:sz="4" w:space="0" w:color="auto"/>
              <w:bottom w:val="single" w:sz="4" w:space="0" w:color="000000"/>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治导线规划布置情况</w:t>
            </w:r>
          </w:p>
        </w:tc>
        <w:tc>
          <w:tcPr>
            <w:tcW w:w="2381" w:type="pct"/>
            <w:vMerge w:val="restart"/>
            <w:tcBorders>
              <w:top w:val="nil"/>
              <w:left w:val="single" w:sz="4" w:space="0" w:color="auto"/>
              <w:bottom w:val="single" w:sz="4" w:space="0" w:color="auto"/>
              <w:right w:val="single" w:sz="4" w:space="0" w:color="auto"/>
            </w:tcBorders>
            <w:shd w:val="clear" w:color="auto" w:fill="auto"/>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说明</w:t>
            </w:r>
          </w:p>
        </w:tc>
      </w:tr>
      <w:tr w:rsidR="00291D1F">
        <w:trPr>
          <w:trHeight w:val="570"/>
          <w:tblHeader/>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起点</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终点</w:t>
            </w:r>
          </w:p>
        </w:tc>
        <w:tc>
          <w:tcPr>
            <w:tcW w:w="1432" w:type="pct"/>
            <w:vMerge/>
            <w:tcBorders>
              <w:top w:val="nil"/>
              <w:left w:val="single" w:sz="4" w:space="0" w:color="auto"/>
              <w:bottom w:val="single" w:sz="4" w:space="0" w:color="000000"/>
              <w:right w:val="single" w:sz="4" w:space="0" w:color="auto"/>
            </w:tcBorders>
            <w:vAlign w:val="center"/>
          </w:tcPr>
          <w:p w:rsidR="00291D1F" w:rsidRDefault="00291D1F">
            <w:pPr>
              <w:widowControl/>
              <w:jc w:val="left"/>
              <w:rPr>
                <w:rFonts w:ascii="宋体" w:hAnsi="宋体" w:cs="宋体"/>
                <w:color w:val="000000" w:themeColor="text1"/>
                <w:kern w:val="0"/>
                <w:sz w:val="22"/>
              </w:rPr>
            </w:pPr>
          </w:p>
        </w:tc>
        <w:tc>
          <w:tcPr>
            <w:tcW w:w="2381" w:type="pct"/>
            <w:vMerge/>
            <w:tcBorders>
              <w:top w:val="nil"/>
              <w:left w:val="single" w:sz="4" w:space="0" w:color="auto"/>
              <w:bottom w:val="single" w:sz="4" w:space="0" w:color="auto"/>
              <w:right w:val="single" w:sz="4" w:space="0" w:color="auto"/>
            </w:tcBorders>
            <w:vAlign w:val="center"/>
          </w:tcPr>
          <w:p w:rsidR="00291D1F" w:rsidRDefault="00291D1F">
            <w:pPr>
              <w:widowControl/>
              <w:jc w:val="left"/>
              <w:rPr>
                <w:rFonts w:ascii="宋体" w:hAnsi="宋体" w:cs="宋体"/>
                <w:color w:val="000000" w:themeColor="text1"/>
                <w:kern w:val="0"/>
                <w:sz w:val="22"/>
              </w:rPr>
            </w:pP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L</w:t>
            </w:r>
            <w:r>
              <w:rPr>
                <w:rFonts w:ascii="宋体" w:hAnsi="宋体" w:cs="宋体" w:hint="eastAsia"/>
                <w:color w:val="000000" w:themeColor="text1"/>
                <w:kern w:val="0"/>
                <w:sz w:val="22"/>
              </w:rPr>
              <w:t>0+000</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L0+</w:t>
            </w:r>
            <w:r>
              <w:rPr>
                <w:rFonts w:ascii="宋体" w:hAnsi="宋体" w:cs="宋体"/>
                <w:color w:val="000000" w:themeColor="text1"/>
                <w:kern w:val="0"/>
                <w:sz w:val="22"/>
              </w:rPr>
              <w:t>427</w:t>
            </w:r>
          </w:p>
        </w:tc>
        <w:tc>
          <w:tcPr>
            <w:tcW w:w="1432"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治导线与淹没线不重合</w:t>
            </w:r>
          </w:p>
        </w:tc>
        <w:tc>
          <w:tcPr>
            <w:tcW w:w="2381"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河道岸坡阶地明显，且岸坡之间的河宽大于行洪要求的，宜以河道岸坡线规划治导线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L0+</w:t>
            </w:r>
            <w:r>
              <w:rPr>
                <w:rFonts w:ascii="宋体" w:hAnsi="宋体" w:cs="宋体"/>
                <w:color w:val="000000" w:themeColor="text1"/>
                <w:kern w:val="0"/>
                <w:sz w:val="22"/>
              </w:rPr>
              <w:t>427</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2</w:t>
            </w:r>
            <w:r>
              <w:rPr>
                <w:rFonts w:ascii="宋体" w:hAnsi="宋体" w:cs="宋体" w:hint="eastAsia"/>
                <w:color w:val="000000" w:themeColor="text1"/>
                <w:kern w:val="0"/>
                <w:sz w:val="22"/>
              </w:rPr>
              <w:t>+</w:t>
            </w:r>
            <w:r>
              <w:rPr>
                <w:rFonts w:ascii="宋体" w:hAnsi="宋体" w:cs="宋体"/>
                <w:color w:val="000000" w:themeColor="text1"/>
                <w:kern w:val="0"/>
                <w:sz w:val="22"/>
              </w:rPr>
              <w:t>770</w:t>
            </w:r>
          </w:p>
        </w:tc>
        <w:tc>
          <w:tcPr>
            <w:tcW w:w="1432"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381"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现状无堤防河段，按设计洪水位边界线规划治导线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2</w:t>
            </w:r>
            <w:r>
              <w:rPr>
                <w:rFonts w:ascii="宋体" w:hAnsi="宋体" w:cs="宋体" w:hint="eastAsia"/>
                <w:color w:val="000000" w:themeColor="text1"/>
                <w:kern w:val="0"/>
                <w:sz w:val="22"/>
              </w:rPr>
              <w:t>+</w:t>
            </w:r>
            <w:r>
              <w:rPr>
                <w:rFonts w:ascii="宋体" w:hAnsi="宋体" w:cs="宋体"/>
                <w:color w:val="000000" w:themeColor="text1"/>
                <w:kern w:val="0"/>
                <w:sz w:val="22"/>
              </w:rPr>
              <w:t>770</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3</w:t>
            </w:r>
            <w:r>
              <w:rPr>
                <w:rFonts w:ascii="宋体" w:hAnsi="宋体" w:cs="宋体" w:hint="eastAsia"/>
                <w:color w:val="000000" w:themeColor="text1"/>
                <w:kern w:val="0"/>
                <w:sz w:val="22"/>
              </w:rPr>
              <w:t>+</w:t>
            </w:r>
            <w:r>
              <w:rPr>
                <w:rFonts w:ascii="宋体" w:hAnsi="宋体" w:cs="宋体"/>
                <w:color w:val="000000" w:themeColor="text1"/>
                <w:kern w:val="0"/>
                <w:sz w:val="22"/>
              </w:rPr>
              <w:t>121</w:t>
            </w:r>
          </w:p>
        </w:tc>
        <w:tc>
          <w:tcPr>
            <w:tcW w:w="1432"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381"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此处有陡崖，治</w:t>
            </w:r>
            <w:proofErr w:type="gramStart"/>
            <w:r>
              <w:rPr>
                <w:rFonts w:ascii="宋体" w:hAnsi="宋体" w:cs="宋体" w:hint="eastAsia"/>
                <w:color w:val="000000" w:themeColor="text1"/>
                <w:kern w:val="0"/>
                <w:sz w:val="22"/>
              </w:rPr>
              <w:t>导线沿崖脚线</w:t>
            </w:r>
            <w:proofErr w:type="gramEnd"/>
            <w:r>
              <w:rPr>
                <w:rFonts w:ascii="宋体" w:hAnsi="宋体" w:cs="宋体" w:hint="eastAsia"/>
                <w:color w:val="000000" w:themeColor="text1"/>
                <w:kern w:val="0"/>
                <w:sz w:val="22"/>
              </w:rPr>
              <w:t>布置</w:t>
            </w:r>
            <w:r>
              <w:rPr>
                <w:rFonts w:ascii="宋体" w:hAnsi="宋体" w:cs="宋体" w:hint="eastAsia"/>
                <w:color w:val="000000" w:themeColor="text1"/>
                <w:kern w:val="0"/>
                <w:sz w:val="22"/>
              </w:rPr>
              <w:t>,</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3</w:t>
            </w:r>
            <w:r>
              <w:rPr>
                <w:rFonts w:ascii="宋体" w:hAnsi="宋体" w:cs="宋体" w:hint="eastAsia"/>
                <w:color w:val="000000" w:themeColor="text1"/>
                <w:kern w:val="0"/>
                <w:sz w:val="22"/>
              </w:rPr>
              <w:t>+</w:t>
            </w:r>
            <w:r>
              <w:rPr>
                <w:rFonts w:ascii="宋体" w:hAnsi="宋体" w:cs="宋体"/>
                <w:color w:val="000000" w:themeColor="text1"/>
                <w:kern w:val="0"/>
                <w:sz w:val="22"/>
              </w:rPr>
              <w:t>121</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3</w:t>
            </w:r>
            <w:r>
              <w:rPr>
                <w:rFonts w:ascii="宋体" w:hAnsi="宋体" w:cs="宋体" w:hint="eastAsia"/>
                <w:color w:val="000000" w:themeColor="text1"/>
                <w:kern w:val="0"/>
                <w:sz w:val="22"/>
              </w:rPr>
              <w:t>+</w:t>
            </w:r>
            <w:r>
              <w:rPr>
                <w:rFonts w:ascii="宋体" w:hAnsi="宋体" w:cs="宋体"/>
                <w:color w:val="000000" w:themeColor="text1"/>
                <w:kern w:val="0"/>
                <w:sz w:val="22"/>
              </w:rPr>
              <w:t>601</w:t>
            </w:r>
          </w:p>
        </w:tc>
        <w:tc>
          <w:tcPr>
            <w:tcW w:w="1432"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381"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现有堤防控制性建筑物约束的河道，以堤防内</w:t>
            </w:r>
            <w:proofErr w:type="gramStart"/>
            <w:r>
              <w:rPr>
                <w:rFonts w:ascii="宋体" w:hAnsi="宋体" w:cs="宋体" w:hint="eastAsia"/>
                <w:color w:val="000000" w:themeColor="text1"/>
                <w:kern w:val="0"/>
                <w:sz w:val="22"/>
              </w:rPr>
              <w:t>边角线绘制</w:t>
            </w:r>
            <w:proofErr w:type="gramEnd"/>
            <w:r>
              <w:rPr>
                <w:rFonts w:ascii="宋体" w:hAnsi="宋体" w:cs="宋体" w:hint="eastAsia"/>
                <w:color w:val="000000" w:themeColor="text1"/>
                <w:kern w:val="0"/>
                <w:sz w:val="22"/>
              </w:rPr>
              <w:t>治导线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3</w:t>
            </w:r>
            <w:r>
              <w:rPr>
                <w:rFonts w:ascii="宋体" w:hAnsi="宋体" w:cs="宋体" w:hint="eastAsia"/>
                <w:color w:val="000000" w:themeColor="text1"/>
                <w:kern w:val="0"/>
                <w:sz w:val="22"/>
              </w:rPr>
              <w:t>+</w:t>
            </w:r>
            <w:r>
              <w:rPr>
                <w:rFonts w:ascii="宋体" w:hAnsi="宋体" w:cs="宋体"/>
                <w:color w:val="000000" w:themeColor="text1"/>
                <w:kern w:val="0"/>
                <w:sz w:val="22"/>
              </w:rPr>
              <w:t>601</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4</w:t>
            </w:r>
            <w:r>
              <w:rPr>
                <w:rFonts w:ascii="宋体" w:hAnsi="宋体" w:cs="宋体" w:hint="eastAsia"/>
                <w:color w:val="000000" w:themeColor="text1"/>
                <w:kern w:val="0"/>
                <w:sz w:val="22"/>
              </w:rPr>
              <w:t>+</w:t>
            </w:r>
            <w:r>
              <w:rPr>
                <w:rFonts w:ascii="宋体" w:hAnsi="宋体" w:cs="宋体"/>
                <w:color w:val="000000" w:themeColor="text1"/>
                <w:kern w:val="0"/>
                <w:sz w:val="22"/>
              </w:rPr>
              <w:t>527</w:t>
            </w:r>
          </w:p>
        </w:tc>
        <w:tc>
          <w:tcPr>
            <w:tcW w:w="1432"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381"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治导线沿山脚线布置</w:t>
            </w:r>
            <w:r>
              <w:rPr>
                <w:rFonts w:ascii="宋体" w:hAnsi="宋体" w:cs="宋体" w:hint="eastAsia"/>
                <w:color w:val="000000" w:themeColor="text1"/>
                <w:kern w:val="0"/>
                <w:sz w:val="22"/>
              </w:rPr>
              <w:t>,</w:t>
            </w:r>
            <w:r>
              <w:rPr>
                <w:rFonts w:ascii="宋体" w:hAnsi="宋体" w:cs="宋体" w:hint="eastAsia"/>
                <w:color w:val="000000" w:themeColor="text1"/>
                <w:kern w:val="0"/>
                <w:sz w:val="22"/>
              </w:rPr>
              <w:t>力求使治导线布置尽量依托在陡崖</w:t>
            </w:r>
          </w:p>
        </w:tc>
      </w:tr>
      <w:tr w:rsidR="00291D1F">
        <w:trPr>
          <w:trHeight w:val="570"/>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4</w:t>
            </w:r>
            <w:r>
              <w:rPr>
                <w:rFonts w:ascii="宋体" w:hAnsi="宋体" w:cs="宋体" w:hint="eastAsia"/>
                <w:color w:val="000000" w:themeColor="text1"/>
                <w:kern w:val="0"/>
                <w:sz w:val="22"/>
              </w:rPr>
              <w:t>+</w:t>
            </w:r>
            <w:r>
              <w:rPr>
                <w:rFonts w:ascii="宋体" w:hAnsi="宋体" w:cs="宋体"/>
                <w:color w:val="000000" w:themeColor="text1"/>
                <w:kern w:val="0"/>
                <w:sz w:val="22"/>
              </w:rPr>
              <w:t>527</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5</w:t>
            </w:r>
            <w:r>
              <w:rPr>
                <w:rFonts w:ascii="宋体" w:hAnsi="宋体" w:cs="宋体" w:hint="eastAsia"/>
                <w:color w:val="000000" w:themeColor="text1"/>
                <w:kern w:val="0"/>
                <w:sz w:val="22"/>
              </w:rPr>
              <w:t>+</w:t>
            </w:r>
            <w:r>
              <w:rPr>
                <w:rFonts w:ascii="宋体" w:hAnsi="宋体" w:cs="宋体"/>
                <w:color w:val="000000" w:themeColor="text1"/>
                <w:kern w:val="0"/>
                <w:sz w:val="22"/>
              </w:rPr>
              <w:t>553</w:t>
            </w:r>
            <w:r>
              <w:rPr>
                <w:rFonts w:ascii="宋体" w:hAnsi="宋体" w:cs="宋体" w:hint="eastAsia"/>
                <w:color w:val="000000" w:themeColor="text1"/>
                <w:kern w:val="0"/>
                <w:sz w:val="22"/>
              </w:rPr>
              <w:t xml:space="preserve">　</w:t>
            </w:r>
          </w:p>
        </w:tc>
        <w:tc>
          <w:tcPr>
            <w:tcW w:w="1432" w:type="pct"/>
            <w:tcBorders>
              <w:top w:val="single" w:sz="4" w:space="0" w:color="auto"/>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381" w:type="pct"/>
            <w:tcBorders>
              <w:top w:val="single" w:sz="4" w:space="0" w:color="auto"/>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现有堤防控制性建筑物约束的河道，以堤防内</w:t>
            </w:r>
            <w:proofErr w:type="gramStart"/>
            <w:r>
              <w:rPr>
                <w:rFonts w:ascii="宋体" w:hAnsi="宋体" w:cs="宋体" w:hint="eastAsia"/>
                <w:color w:val="000000" w:themeColor="text1"/>
                <w:kern w:val="0"/>
                <w:sz w:val="22"/>
              </w:rPr>
              <w:t>边坡线约束</w:t>
            </w:r>
            <w:proofErr w:type="gramEnd"/>
            <w:r>
              <w:rPr>
                <w:rFonts w:ascii="宋体" w:hAnsi="宋体" w:cs="宋体" w:hint="eastAsia"/>
                <w:color w:val="000000" w:themeColor="text1"/>
                <w:kern w:val="0"/>
                <w:sz w:val="22"/>
              </w:rPr>
              <w:t>边界即临水控制线为治导线；</w:t>
            </w:r>
          </w:p>
        </w:tc>
      </w:tr>
      <w:tr w:rsidR="00291D1F">
        <w:trPr>
          <w:trHeight w:val="570"/>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5</w:t>
            </w:r>
            <w:r>
              <w:rPr>
                <w:rFonts w:ascii="宋体" w:hAnsi="宋体" w:cs="宋体" w:hint="eastAsia"/>
                <w:color w:val="000000" w:themeColor="text1"/>
                <w:kern w:val="0"/>
                <w:sz w:val="22"/>
              </w:rPr>
              <w:t>+</w:t>
            </w:r>
            <w:r>
              <w:rPr>
                <w:rFonts w:ascii="宋体" w:hAnsi="宋体" w:cs="宋体"/>
                <w:color w:val="000000" w:themeColor="text1"/>
                <w:kern w:val="0"/>
                <w:sz w:val="22"/>
              </w:rPr>
              <w:t>553</w:t>
            </w:r>
          </w:p>
        </w:tc>
        <w:tc>
          <w:tcPr>
            <w:tcW w:w="594" w:type="pct"/>
            <w:tcBorders>
              <w:top w:val="single" w:sz="4" w:space="0" w:color="auto"/>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L</w:t>
            </w:r>
            <w:r>
              <w:rPr>
                <w:rFonts w:ascii="宋体" w:hAnsi="宋体" w:cs="宋体"/>
                <w:color w:val="000000" w:themeColor="text1"/>
                <w:kern w:val="0"/>
                <w:sz w:val="22"/>
              </w:rPr>
              <w:t>6</w:t>
            </w:r>
            <w:r>
              <w:rPr>
                <w:rFonts w:ascii="宋体" w:hAnsi="宋体" w:cs="宋体" w:hint="eastAsia"/>
                <w:color w:val="000000" w:themeColor="text1"/>
                <w:kern w:val="0"/>
                <w:sz w:val="22"/>
              </w:rPr>
              <w:t>+</w:t>
            </w:r>
            <w:r>
              <w:rPr>
                <w:rFonts w:ascii="宋体" w:hAnsi="宋体" w:cs="宋体"/>
                <w:color w:val="000000" w:themeColor="text1"/>
                <w:kern w:val="0"/>
                <w:sz w:val="22"/>
              </w:rPr>
              <w:t>354</w:t>
            </w:r>
          </w:p>
        </w:tc>
        <w:tc>
          <w:tcPr>
            <w:tcW w:w="1432" w:type="pct"/>
            <w:tcBorders>
              <w:top w:val="single" w:sz="4" w:space="0" w:color="auto"/>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381" w:type="pct"/>
            <w:tcBorders>
              <w:top w:val="single" w:sz="4" w:space="0" w:color="auto"/>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治导线沿山脚线布置</w:t>
            </w:r>
            <w:r>
              <w:rPr>
                <w:rFonts w:ascii="宋体" w:hAnsi="宋体" w:cs="宋体" w:hint="eastAsia"/>
                <w:color w:val="000000" w:themeColor="text1"/>
                <w:kern w:val="0"/>
                <w:sz w:val="22"/>
              </w:rPr>
              <w:t>,</w:t>
            </w:r>
            <w:r>
              <w:rPr>
                <w:rFonts w:ascii="宋体" w:hAnsi="宋体" w:cs="宋体" w:hint="eastAsia"/>
                <w:color w:val="000000" w:themeColor="text1"/>
                <w:kern w:val="0"/>
                <w:sz w:val="22"/>
              </w:rPr>
              <w:t>力求使治导线布置尽量依托在陡崖。</w:t>
            </w:r>
          </w:p>
        </w:tc>
      </w:tr>
    </w:tbl>
    <w:p w:rsidR="00291D1F" w:rsidRDefault="00291D1F">
      <w:pPr>
        <w:adjustRightInd w:val="0"/>
        <w:snapToGrid w:val="0"/>
        <w:spacing w:line="360" w:lineRule="auto"/>
        <w:ind w:firstLineChars="200" w:firstLine="420"/>
        <w:rPr>
          <w:rFonts w:ascii="宋体" w:hAnsi="宋体"/>
          <w:color w:val="000000" w:themeColor="text1"/>
          <w:szCs w:val="28"/>
        </w:rPr>
      </w:pPr>
    </w:p>
    <w:p w:rsidR="00291D1F" w:rsidRDefault="00291D1F">
      <w:pPr>
        <w:adjustRightInd w:val="0"/>
        <w:snapToGrid w:val="0"/>
        <w:spacing w:line="360" w:lineRule="auto"/>
        <w:ind w:firstLineChars="200" w:firstLine="420"/>
        <w:rPr>
          <w:rFonts w:ascii="宋体" w:hAnsi="宋体"/>
          <w:color w:val="000000" w:themeColor="text1"/>
          <w:szCs w:val="28"/>
        </w:rPr>
      </w:pPr>
    </w:p>
    <w:p w:rsidR="00291D1F" w:rsidRDefault="00291D1F">
      <w:pPr>
        <w:adjustRightInd w:val="0"/>
        <w:snapToGrid w:val="0"/>
        <w:spacing w:line="360" w:lineRule="auto"/>
        <w:ind w:firstLineChars="200" w:firstLine="420"/>
        <w:rPr>
          <w:rFonts w:ascii="宋体" w:hAnsi="宋体"/>
          <w:color w:val="000000" w:themeColor="text1"/>
          <w:szCs w:val="28"/>
        </w:rPr>
      </w:pPr>
    </w:p>
    <w:p w:rsidR="00291D1F" w:rsidRDefault="00291D1F">
      <w:pPr>
        <w:pStyle w:val="a0"/>
        <w:rPr>
          <w:rFonts w:ascii="宋体" w:hAnsi="宋体"/>
          <w:color w:val="000000" w:themeColor="text1"/>
          <w:szCs w:val="28"/>
        </w:rPr>
      </w:pPr>
    </w:p>
    <w:p w:rsidR="00291D1F" w:rsidRDefault="00291D1F"/>
    <w:tbl>
      <w:tblPr>
        <w:tblW w:w="5000" w:type="pct"/>
        <w:tblLook w:val="04A0"/>
      </w:tblPr>
      <w:tblGrid>
        <w:gridCol w:w="1103"/>
        <w:gridCol w:w="1103"/>
        <w:gridCol w:w="3247"/>
        <w:gridCol w:w="3834"/>
      </w:tblGrid>
      <w:tr w:rsidR="00291D1F">
        <w:trPr>
          <w:trHeight w:val="420"/>
          <w:tblHeader/>
        </w:trPr>
        <w:tc>
          <w:tcPr>
            <w:tcW w:w="5000" w:type="pct"/>
            <w:gridSpan w:val="4"/>
            <w:tcBorders>
              <w:top w:val="nil"/>
              <w:left w:val="nil"/>
              <w:bottom w:val="nil"/>
              <w:right w:val="nil"/>
            </w:tcBorders>
            <w:shd w:val="clear" w:color="auto" w:fill="auto"/>
            <w:noWrap/>
            <w:vAlign w:val="center"/>
          </w:tcPr>
          <w:p w:rsidR="00291D1F" w:rsidRDefault="0065523F">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lastRenderedPageBreak/>
              <w:t>西石沟段（</w:t>
            </w:r>
            <w:r>
              <w:rPr>
                <w:rFonts w:ascii="宋体" w:hAnsi="宋体" w:cs="宋体" w:hint="eastAsia"/>
                <w:b/>
                <w:bCs/>
                <w:color w:val="000000" w:themeColor="text1"/>
                <w:kern w:val="0"/>
                <w:sz w:val="24"/>
                <w:szCs w:val="24"/>
              </w:rPr>
              <w:t>K0+000</w:t>
            </w:r>
            <w:r>
              <w:rPr>
                <w:rFonts w:ascii="宋体" w:hAnsi="宋体" w:cs="宋体" w:hint="eastAsia"/>
                <w:b/>
                <w:bCs/>
                <w:color w:val="000000" w:themeColor="text1"/>
                <w:kern w:val="0"/>
                <w:sz w:val="24"/>
                <w:szCs w:val="24"/>
              </w:rPr>
              <w:t>～</w:t>
            </w:r>
            <w:r>
              <w:rPr>
                <w:rFonts w:ascii="宋体" w:hAnsi="宋体" w:cs="宋体" w:hint="eastAsia"/>
                <w:b/>
                <w:bCs/>
                <w:color w:val="000000" w:themeColor="text1"/>
                <w:kern w:val="0"/>
                <w:sz w:val="24"/>
                <w:szCs w:val="24"/>
              </w:rPr>
              <w:t>K</w:t>
            </w:r>
            <w:r>
              <w:rPr>
                <w:rFonts w:ascii="宋体" w:hAnsi="宋体" w:cs="宋体"/>
                <w:b/>
                <w:bCs/>
                <w:color w:val="000000" w:themeColor="text1"/>
                <w:kern w:val="0"/>
                <w:sz w:val="24"/>
                <w:szCs w:val="24"/>
              </w:rPr>
              <w:t>21+662</w:t>
            </w:r>
            <w:r>
              <w:rPr>
                <w:rFonts w:ascii="宋体" w:hAnsi="宋体" w:cs="宋体" w:hint="eastAsia"/>
                <w:b/>
                <w:bCs/>
                <w:color w:val="000000" w:themeColor="text1"/>
                <w:kern w:val="0"/>
                <w:sz w:val="24"/>
                <w:szCs w:val="24"/>
              </w:rPr>
              <w:t>）</w:t>
            </w:r>
          </w:p>
        </w:tc>
      </w:tr>
      <w:tr w:rsidR="00291D1F">
        <w:trPr>
          <w:trHeight w:val="420"/>
          <w:tblHeader/>
        </w:trPr>
        <w:tc>
          <w:tcPr>
            <w:tcW w:w="5000" w:type="pct"/>
            <w:gridSpan w:val="4"/>
            <w:tcBorders>
              <w:top w:val="nil"/>
              <w:left w:val="nil"/>
              <w:bottom w:val="nil"/>
              <w:right w:val="nil"/>
            </w:tcBorders>
            <w:shd w:val="clear" w:color="auto" w:fill="auto"/>
            <w:noWrap/>
            <w:vAlign w:val="center"/>
          </w:tcPr>
          <w:p w:rsidR="00291D1F" w:rsidRDefault="0065523F">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治导线规划布置及说明（右岸）</w:t>
            </w:r>
          </w:p>
        </w:tc>
      </w:tr>
      <w:tr w:rsidR="00291D1F">
        <w:trPr>
          <w:trHeight w:val="420"/>
          <w:tblHeader/>
        </w:trPr>
        <w:tc>
          <w:tcPr>
            <w:tcW w:w="5000" w:type="pct"/>
            <w:gridSpan w:val="4"/>
            <w:tcBorders>
              <w:top w:val="nil"/>
              <w:left w:val="nil"/>
              <w:bottom w:val="single" w:sz="4" w:space="0" w:color="auto"/>
              <w:right w:val="nil"/>
            </w:tcBorders>
            <w:shd w:val="clear" w:color="auto" w:fill="auto"/>
            <w:noWrap/>
            <w:vAlign w:val="center"/>
          </w:tcPr>
          <w:p w:rsidR="00291D1F" w:rsidRDefault="00291D1F">
            <w:pPr>
              <w:widowControl/>
              <w:jc w:val="left"/>
              <w:rPr>
                <w:rFonts w:ascii="宋体" w:hAnsi="宋体" w:cs="宋体"/>
                <w:color w:val="000000" w:themeColor="text1"/>
                <w:kern w:val="0"/>
                <w:sz w:val="24"/>
                <w:szCs w:val="24"/>
              </w:rPr>
            </w:pPr>
          </w:p>
        </w:tc>
      </w:tr>
      <w:tr w:rsidR="00291D1F">
        <w:trPr>
          <w:trHeight w:val="570"/>
          <w:tblHeader/>
        </w:trPr>
        <w:tc>
          <w:tcPr>
            <w:tcW w:w="118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桩号</w:t>
            </w:r>
          </w:p>
        </w:tc>
        <w:tc>
          <w:tcPr>
            <w:tcW w:w="1748" w:type="pct"/>
            <w:vMerge w:val="restart"/>
            <w:tcBorders>
              <w:top w:val="nil"/>
              <w:left w:val="single" w:sz="4" w:space="0" w:color="auto"/>
              <w:bottom w:val="single" w:sz="4" w:space="0" w:color="000000"/>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治导线规划布置情况</w:t>
            </w:r>
          </w:p>
        </w:tc>
        <w:tc>
          <w:tcPr>
            <w:tcW w:w="2065" w:type="pct"/>
            <w:vMerge w:val="restart"/>
            <w:tcBorders>
              <w:top w:val="nil"/>
              <w:left w:val="single" w:sz="4" w:space="0" w:color="auto"/>
              <w:bottom w:val="single" w:sz="4" w:space="0" w:color="auto"/>
              <w:right w:val="single" w:sz="4" w:space="0" w:color="auto"/>
            </w:tcBorders>
            <w:shd w:val="clear" w:color="auto" w:fill="auto"/>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说明</w:t>
            </w:r>
          </w:p>
        </w:tc>
      </w:tr>
      <w:tr w:rsidR="00291D1F">
        <w:trPr>
          <w:trHeight w:val="570"/>
          <w:tblHeader/>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起点</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终点</w:t>
            </w:r>
          </w:p>
        </w:tc>
        <w:tc>
          <w:tcPr>
            <w:tcW w:w="1748" w:type="pct"/>
            <w:vMerge/>
            <w:tcBorders>
              <w:top w:val="nil"/>
              <w:left w:val="single" w:sz="4" w:space="0" w:color="auto"/>
              <w:bottom w:val="single" w:sz="4" w:space="0" w:color="000000"/>
              <w:right w:val="single" w:sz="4" w:space="0" w:color="auto"/>
            </w:tcBorders>
            <w:vAlign w:val="center"/>
          </w:tcPr>
          <w:p w:rsidR="00291D1F" w:rsidRDefault="00291D1F">
            <w:pPr>
              <w:widowControl/>
              <w:jc w:val="left"/>
              <w:rPr>
                <w:rFonts w:ascii="宋体" w:hAnsi="宋体" w:cs="宋体"/>
                <w:color w:val="000000" w:themeColor="text1"/>
                <w:kern w:val="0"/>
                <w:sz w:val="22"/>
              </w:rPr>
            </w:pPr>
          </w:p>
        </w:tc>
        <w:tc>
          <w:tcPr>
            <w:tcW w:w="2065" w:type="pct"/>
            <w:vMerge/>
            <w:tcBorders>
              <w:top w:val="nil"/>
              <w:left w:val="single" w:sz="4" w:space="0" w:color="auto"/>
              <w:bottom w:val="single" w:sz="4" w:space="0" w:color="auto"/>
              <w:right w:val="single" w:sz="4" w:space="0" w:color="auto"/>
            </w:tcBorders>
            <w:vAlign w:val="center"/>
          </w:tcPr>
          <w:p w:rsidR="00291D1F" w:rsidRDefault="00291D1F">
            <w:pPr>
              <w:widowControl/>
              <w:jc w:val="left"/>
              <w:rPr>
                <w:rFonts w:ascii="宋体" w:hAnsi="宋体" w:cs="宋体"/>
                <w:color w:val="000000" w:themeColor="text1"/>
                <w:kern w:val="0"/>
                <w:sz w:val="22"/>
              </w:rPr>
            </w:pP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w:t>
            </w:r>
            <w:r>
              <w:rPr>
                <w:rFonts w:ascii="宋体" w:hAnsi="宋体" w:cs="宋体" w:hint="eastAsia"/>
                <w:color w:val="000000" w:themeColor="text1"/>
                <w:kern w:val="0"/>
                <w:sz w:val="22"/>
              </w:rPr>
              <w:t>0+000</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R2</w:t>
            </w:r>
            <w:r>
              <w:rPr>
                <w:rFonts w:ascii="宋体" w:hAnsi="宋体" w:cs="宋体" w:hint="eastAsia"/>
                <w:color w:val="000000" w:themeColor="text1"/>
                <w:kern w:val="0"/>
                <w:sz w:val="22"/>
              </w:rPr>
              <w:t>+</w:t>
            </w:r>
            <w:r>
              <w:rPr>
                <w:rFonts w:ascii="宋体" w:hAnsi="宋体" w:cs="宋体"/>
                <w:color w:val="000000" w:themeColor="text1"/>
                <w:kern w:val="0"/>
                <w:sz w:val="22"/>
              </w:rPr>
              <w:t>478</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现状无堤防河段，按设计洪水位边界线规划治导线。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R2</w:t>
            </w:r>
            <w:r>
              <w:rPr>
                <w:rFonts w:ascii="宋体" w:hAnsi="宋体" w:cs="宋体" w:hint="eastAsia"/>
                <w:color w:val="000000" w:themeColor="text1"/>
                <w:kern w:val="0"/>
                <w:sz w:val="22"/>
              </w:rPr>
              <w:t>+</w:t>
            </w:r>
            <w:r>
              <w:rPr>
                <w:rFonts w:ascii="宋体" w:hAnsi="宋体" w:cs="宋体"/>
                <w:color w:val="000000" w:themeColor="text1"/>
                <w:kern w:val="0"/>
                <w:sz w:val="22"/>
              </w:rPr>
              <w:t>478</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R2</w:t>
            </w:r>
            <w:r>
              <w:rPr>
                <w:rFonts w:ascii="宋体" w:hAnsi="宋体" w:cs="宋体" w:hint="eastAsia"/>
                <w:color w:val="000000" w:themeColor="text1"/>
                <w:kern w:val="0"/>
                <w:sz w:val="22"/>
              </w:rPr>
              <w:t>+</w:t>
            </w:r>
            <w:r>
              <w:rPr>
                <w:rFonts w:ascii="宋体" w:hAnsi="宋体" w:cs="宋体"/>
                <w:color w:val="000000" w:themeColor="text1"/>
                <w:kern w:val="0"/>
                <w:sz w:val="22"/>
              </w:rPr>
              <w:t>600</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为减少河势的游荡摆动</w:t>
            </w:r>
            <w:r>
              <w:rPr>
                <w:rFonts w:ascii="宋体" w:hAnsi="宋体" w:cs="宋体" w:hint="eastAsia"/>
                <w:color w:val="000000" w:themeColor="text1"/>
                <w:kern w:val="0"/>
                <w:sz w:val="22"/>
              </w:rPr>
              <w:t>,</w:t>
            </w:r>
            <w:r>
              <w:rPr>
                <w:rFonts w:ascii="宋体" w:hAnsi="宋体" w:cs="宋体" w:hint="eastAsia"/>
                <w:color w:val="000000" w:themeColor="text1"/>
                <w:kern w:val="0"/>
                <w:sz w:val="22"/>
              </w:rPr>
              <w:t>保护公路基础等安全，规划</w:t>
            </w:r>
            <w:proofErr w:type="gramStart"/>
            <w:r>
              <w:rPr>
                <w:rFonts w:ascii="宋体" w:hAnsi="宋体" w:cs="宋体" w:hint="eastAsia"/>
                <w:color w:val="000000" w:themeColor="text1"/>
                <w:kern w:val="0"/>
                <w:sz w:val="22"/>
              </w:rPr>
              <w:t>河道治</w:t>
            </w:r>
            <w:proofErr w:type="gramEnd"/>
            <w:r>
              <w:rPr>
                <w:rFonts w:ascii="宋体" w:hAnsi="宋体" w:cs="宋体" w:hint="eastAsia"/>
                <w:color w:val="000000" w:themeColor="text1"/>
                <w:kern w:val="0"/>
                <w:sz w:val="22"/>
              </w:rPr>
              <w:t>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R2</w:t>
            </w:r>
            <w:r>
              <w:rPr>
                <w:rFonts w:ascii="宋体" w:hAnsi="宋体" w:cs="宋体" w:hint="eastAsia"/>
                <w:color w:val="000000" w:themeColor="text1"/>
                <w:kern w:val="0"/>
                <w:sz w:val="22"/>
              </w:rPr>
              <w:t>+</w:t>
            </w:r>
            <w:r>
              <w:rPr>
                <w:rFonts w:ascii="宋体" w:hAnsi="宋体" w:cs="宋体"/>
                <w:color w:val="000000" w:themeColor="text1"/>
                <w:kern w:val="0"/>
                <w:sz w:val="22"/>
              </w:rPr>
              <w:t>600</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w:t>
            </w:r>
            <w:r>
              <w:rPr>
                <w:rFonts w:ascii="宋体" w:hAnsi="宋体" w:cs="宋体" w:hint="eastAsia"/>
                <w:color w:val="000000" w:themeColor="text1"/>
                <w:kern w:val="0"/>
                <w:sz w:val="22"/>
              </w:rPr>
              <w:t>+</w:t>
            </w:r>
            <w:r>
              <w:rPr>
                <w:rFonts w:ascii="宋体" w:hAnsi="宋体" w:cs="宋体"/>
                <w:color w:val="000000" w:themeColor="text1"/>
                <w:kern w:val="0"/>
                <w:sz w:val="22"/>
              </w:rPr>
              <w:t>121</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治导线与淹没线不重合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为减少河势的游荡摆动</w:t>
            </w:r>
            <w:r>
              <w:rPr>
                <w:rFonts w:ascii="宋体" w:hAnsi="宋体" w:cs="宋体" w:hint="eastAsia"/>
                <w:color w:val="000000" w:themeColor="text1"/>
                <w:kern w:val="0"/>
                <w:sz w:val="22"/>
              </w:rPr>
              <w:t>,</w:t>
            </w:r>
            <w:r>
              <w:rPr>
                <w:rFonts w:ascii="宋体" w:hAnsi="宋体" w:cs="宋体" w:hint="eastAsia"/>
                <w:color w:val="000000" w:themeColor="text1"/>
                <w:kern w:val="0"/>
                <w:sz w:val="22"/>
              </w:rPr>
              <w:t>保护公路基础等安全，规划</w:t>
            </w:r>
            <w:proofErr w:type="gramStart"/>
            <w:r>
              <w:rPr>
                <w:rFonts w:ascii="宋体" w:hAnsi="宋体" w:cs="宋体" w:hint="eastAsia"/>
                <w:color w:val="000000" w:themeColor="text1"/>
                <w:kern w:val="0"/>
                <w:sz w:val="22"/>
              </w:rPr>
              <w:t>河道治</w:t>
            </w:r>
            <w:proofErr w:type="gramEnd"/>
            <w:r>
              <w:rPr>
                <w:rFonts w:ascii="宋体" w:hAnsi="宋体" w:cs="宋体" w:hint="eastAsia"/>
                <w:color w:val="000000" w:themeColor="text1"/>
                <w:kern w:val="0"/>
                <w:sz w:val="22"/>
              </w:rPr>
              <w:t>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w:t>
            </w:r>
            <w:r>
              <w:rPr>
                <w:rFonts w:ascii="宋体" w:hAnsi="宋体" w:cs="宋体" w:hint="eastAsia"/>
                <w:color w:val="000000" w:themeColor="text1"/>
                <w:kern w:val="0"/>
                <w:sz w:val="22"/>
              </w:rPr>
              <w:t>+</w:t>
            </w:r>
            <w:r>
              <w:rPr>
                <w:rFonts w:ascii="宋体" w:hAnsi="宋体" w:cs="宋体"/>
                <w:color w:val="000000" w:themeColor="text1"/>
                <w:kern w:val="0"/>
                <w:sz w:val="22"/>
              </w:rPr>
              <w:t>121</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w:t>
            </w:r>
            <w:r>
              <w:rPr>
                <w:rFonts w:ascii="宋体" w:hAnsi="宋体" w:cs="宋体" w:hint="eastAsia"/>
                <w:color w:val="000000" w:themeColor="text1"/>
                <w:kern w:val="0"/>
                <w:sz w:val="22"/>
              </w:rPr>
              <w:t>+</w:t>
            </w:r>
            <w:r>
              <w:rPr>
                <w:rFonts w:ascii="宋体" w:hAnsi="宋体" w:cs="宋体"/>
                <w:color w:val="000000" w:themeColor="text1"/>
                <w:kern w:val="0"/>
                <w:sz w:val="22"/>
              </w:rPr>
              <w:t>216</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为减少河势的游荡摆动</w:t>
            </w:r>
            <w:r>
              <w:rPr>
                <w:rFonts w:ascii="宋体" w:hAnsi="宋体" w:cs="宋体" w:hint="eastAsia"/>
                <w:color w:val="000000" w:themeColor="text1"/>
                <w:kern w:val="0"/>
                <w:sz w:val="22"/>
              </w:rPr>
              <w:t>,</w:t>
            </w:r>
            <w:r>
              <w:rPr>
                <w:rFonts w:ascii="宋体" w:hAnsi="宋体" w:cs="宋体" w:hint="eastAsia"/>
                <w:color w:val="000000" w:themeColor="text1"/>
                <w:kern w:val="0"/>
                <w:sz w:val="22"/>
              </w:rPr>
              <w:t>保护公路基础等安全，规划</w:t>
            </w:r>
            <w:proofErr w:type="gramStart"/>
            <w:r>
              <w:rPr>
                <w:rFonts w:ascii="宋体" w:hAnsi="宋体" w:cs="宋体" w:hint="eastAsia"/>
                <w:color w:val="000000" w:themeColor="text1"/>
                <w:kern w:val="0"/>
                <w:sz w:val="22"/>
              </w:rPr>
              <w:t>河道治</w:t>
            </w:r>
            <w:proofErr w:type="gramEnd"/>
            <w:r>
              <w:rPr>
                <w:rFonts w:ascii="宋体" w:hAnsi="宋体" w:cs="宋体" w:hint="eastAsia"/>
                <w:color w:val="000000" w:themeColor="text1"/>
                <w:kern w:val="0"/>
                <w:sz w:val="22"/>
              </w:rPr>
              <w:t>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w:t>
            </w:r>
            <w:r>
              <w:rPr>
                <w:rFonts w:ascii="宋体" w:hAnsi="宋体" w:cs="宋体" w:hint="eastAsia"/>
                <w:color w:val="000000" w:themeColor="text1"/>
                <w:kern w:val="0"/>
                <w:sz w:val="22"/>
              </w:rPr>
              <w:t>+</w:t>
            </w:r>
            <w:r>
              <w:rPr>
                <w:rFonts w:ascii="宋体" w:hAnsi="宋体" w:cs="宋体"/>
                <w:color w:val="000000" w:themeColor="text1"/>
                <w:kern w:val="0"/>
                <w:sz w:val="22"/>
              </w:rPr>
              <w:t>216</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w:t>
            </w:r>
            <w:r>
              <w:rPr>
                <w:rFonts w:ascii="宋体" w:hAnsi="宋体" w:cs="宋体" w:hint="eastAsia"/>
                <w:color w:val="000000" w:themeColor="text1"/>
                <w:kern w:val="0"/>
                <w:sz w:val="22"/>
              </w:rPr>
              <w:t>+</w:t>
            </w:r>
            <w:r>
              <w:rPr>
                <w:rFonts w:ascii="宋体" w:hAnsi="宋体" w:cs="宋体"/>
                <w:color w:val="000000" w:themeColor="text1"/>
                <w:kern w:val="0"/>
                <w:sz w:val="22"/>
              </w:rPr>
              <w:t>300</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治导线与淹没线不重合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为减少河势的游荡摆动</w:t>
            </w:r>
            <w:r>
              <w:rPr>
                <w:rFonts w:ascii="宋体" w:hAnsi="宋体" w:cs="宋体" w:hint="eastAsia"/>
                <w:color w:val="000000" w:themeColor="text1"/>
                <w:kern w:val="0"/>
                <w:sz w:val="22"/>
              </w:rPr>
              <w:t>,</w:t>
            </w:r>
            <w:r>
              <w:rPr>
                <w:rFonts w:ascii="宋体" w:hAnsi="宋体" w:cs="宋体" w:hint="eastAsia"/>
                <w:color w:val="000000" w:themeColor="text1"/>
                <w:kern w:val="0"/>
                <w:sz w:val="22"/>
              </w:rPr>
              <w:t>保护公路基础等安全，规划</w:t>
            </w:r>
            <w:proofErr w:type="gramStart"/>
            <w:r>
              <w:rPr>
                <w:rFonts w:ascii="宋体" w:hAnsi="宋体" w:cs="宋体" w:hint="eastAsia"/>
                <w:color w:val="000000" w:themeColor="text1"/>
                <w:kern w:val="0"/>
                <w:sz w:val="22"/>
              </w:rPr>
              <w:t>河道治</w:t>
            </w:r>
            <w:proofErr w:type="gramEnd"/>
            <w:r>
              <w:rPr>
                <w:rFonts w:ascii="宋体" w:hAnsi="宋体" w:cs="宋体" w:hint="eastAsia"/>
                <w:color w:val="000000" w:themeColor="text1"/>
                <w:kern w:val="0"/>
                <w:sz w:val="22"/>
              </w:rPr>
              <w:t>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R3+300</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R3+725</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治导线与淹没线不重合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治导线沿路基坡脚或耕地边线布置</w:t>
            </w:r>
          </w:p>
        </w:tc>
      </w:tr>
      <w:tr w:rsidR="00291D1F">
        <w:trPr>
          <w:trHeight w:val="570"/>
        </w:trPr>
        <w:tc>
          <w:tcPr>
            <w:tcW w:w="59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R3+725</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R3+882</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治导线与淹没线不重合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为减少河势的游荡摆动</w:t>
            </w:r>
            <w:r>
              <w:rPr>
                <w:rFonts w:ascii="宋体" w:hAnsi="宋体" w:cs="宋体" w:hint="eastAsia"/>
                <w:color w:val="000000" w:themeColor="text1"/>
                <w:kern w:val="0"/>
                <w:sz w:val="22"/>
              </w:rPr>
              <w:t>,</w:t>
            </w:r>
            <w:r>
              <w:rPr>
                <w:rFonts w:ascii="宋体" w:hAnsi="宋体" w:cs="宋体" w:hint="eastAsia"/>
                <w:color w:val="000000" w:themeColor="text1"/>
                <w:kern w:val="0"/>
                <w:sz w:val="22"/>
              </w:rPr>
              <w:t>保护公路基础等安全，规划</w:t>
            </w:r>
            <w:proofErr w:type="gramStart"/>
            <w:r>
              <w:rPr>
                <w:rFonts w:ascii="宋体" w:hAnsi="宋体" w:cs="宋体" w:hint="eastAsia"/>
                <w:color w:val="000000" w:themeColor="text1"/>
                <w:kern w:val="0"/>
                <w:sz w:val="22"/>
              </w:rPr>
              <w:t>河道治</w:t>
            </w:r>
            <w:proofErr w:type="gramEnd"/>
            <w:r>
              <w:rPr>
                <w:rFonts w:ascii="宋体" w:hAnsi="宋体" w:cs="宋体" w:hint="eastAsia"/>
                <w:color w:val="000000" w:themeColor="text1"/>
                <w:kern w:val="0"/>
                <w:sz w:val="22"/>
              </w:rPr>
              <w:t>导线</w:t>
            </w:r>
          </w:p>
        </w:tc>
      </w:tr>
      <w:tr w:rsidR="00291D1F">
        <w:trPr>
          <w:trHeight w:val="570"/>
        </w:trPr>
        <w:tc>
          <w:tcPr>
            <w:tcW w:w="594" w:type="pct"/>
            <w:tcBorders>
              <w:top w:val="nil"/>
              <w:left w:val="single" w:sz="4" w:space="0" w:color="auto"/>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color w:val="000000" w:themeColor="text1"/>
                <w:kern w:val="0"/>
                <w:sz w:val="22"/>
              </w:rPr>
              <w:t>R3+882</w:t>
            </w:r>
          </w:p>
        </w:tc>
        <w:tc>
          <w:tcPr>
            <w:tcW w:w="594" w:type="pct"/>
            <w:tcBorders>
              <w:top w:val="nil"/>
              <w:left w:val="nil"/>
              <w:bottom w:val="single" w:sz="4" w:space="0" w:color="auto"/>
              <w:right w:val="single" w:sz="4" w:space="0" w:color="auto"/>
            </w:tcBorders>
            <w:shd w:val="clear" w:color="auto" w:fill="auto"/>
            <w:noWrap/>
            <w:vAlign w:val="center"/>
          </w:tcPr>
          <w:p w:rsidR="00291D1F" w:rsidRDefault="0065523F">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R</w:t>
            </w:r>
            <w:r>
              <w:rPr>
                <w:rFonts w:ascii="宋体" w:hAnsi="宋体" w:cs="宋体"/>
                <w:color w:val="000000" w:themeColor="text1"/>
                <w:kern w:val="0"/>
                <w:sz w:val="22"/>
              </w:rPr>
              <w:t>6+540</w:t>
            </w:r>
          </w:p>
        </w:tc>
        <w:tc>
          <w:tcPr>
            <w:tcW w:w="1748"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治导线与淹没线不重合</w:t>
            </w:r>
          </w:p>
        </w:tc>
        <w:tc>
          <w:tcPr>
            <w:tcW w:w="2065" w:type="pct"/>
            <w:tcBorders>
              <w:top w:val="nil"/>
              <w:left w:val="nil"/>
              <w:bottom w:val="single" w:sz="4" w:space="0" w:color="auto"/>
              <w:right w:val="single" w:sz="4" w:space="0" w:color="auto"/>
            </w:tcBorders>
            <w:shd w:val="clear" w:color="auto" w:fill="auto"/>
            <w:vAlign w:val="center"/>
          </w:tcPr>
          <w:p w:rsidR="00291D1F" w:rsidRDefault="0065523F">
            <w:pPr>
              <w:widowControl/>
              <w:jc w:val="left"/>
              <w:rPr>
                <w:rFonts w:ascii="宋体" w:hAnsi="宋体" w:cs="宋体"/>
                <w:color w:val="000000" w:themeColor="text1"/>
                <w:kern w:val="0"/>
                <w:sz w:val="22"/>
              </w:rPr>
            </w:pPr>
            <w:r>
              <w:rPr>
                <w:rFonts w:ascii="宋体" w:hAnsi="宋体" w:cs="宋体" w:hint="eastAsia"/>
                <w:color w:val="000000" w:themeColor="text1"/>
                <w:kern w:val="0"/>
                <w:sz w:val="22"/>
              </w:rPr>
              <w:t>治导线沿路基坡脚线布置</w:t>
            </w:r>
          </w:p>
        </w:tc>
      </w:tr>
    </w:tbl>
    <w:p w:rsidR="00291D1F" w:rsidRDefault="00291D1F">
      <w:pPr>
        <w:rPr>
          <w:rFonts w:ascii="宋体" w:eastAsia="宋体" w:hAnsi="宋体"/>
          <w:sz w:val="28"/>
          <w:szCs w:val="28"/>
        </w:rPr>
      </w:pPr>
    </w:p>
    <w:p w:rsidR="00291D1F" w:rsidRDefault="0065523F">
      <w:pPr>
        <w:ind w:firstLineChars="200" w:firstLine="562"/>
        <w:rPr>
          <w:rFonts w:eastAsia="宋体"/>
          <w:b/>
          <w:sz w:val="28"/>
          <w:szCs w:val="28"/>
        </w:rPr>
      </w:pPr>
      <w:r>
        <w:rPr>
          <w:rFonts w:eastAsia="宋体" w:hint="eastAsia"/>
          <w:b/>
          <w:sz w:val="28"/>
          <w:szCs w:val="28"/>
        </w:rPr>
        <w:t>（七）</w:t>
      </w:r>
      <w:r>
        <w:rPr>
          <w:rFonts w:eastAsia="宋体" w:hint="eastAsia"/>
          <w:b/>
          <w:sz w:val="28"/>
          <w:szCs w:val="28"/>
        </w:rPr>
        <w:t>砖窑沟河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治导线规划成果：左岸治导线长度</w:t>
      </w:r>
      <w:r>
        <w:rPr>
          <w:rFonts w:ascii="宋体" w:eastAsia="宋体" w:hAnsi="宋体" w:hint="eastAsia"/>
          <w:sz w:val="28"/>
          <w:szCs w:val="28"/>
        </w:rPr>
        <w:t>14.9km</w:t>
      </w:r>
      <w:r>
        <w:rPr>
          <w:rFonts w:ascii="宋体" w:eastAsia="宋体" w:hAnsi="宋体" w:hint="eastAsia"/>
          <w:sz w:val="28"/>
          <w:szCs w:val="28"/>
        </w:rPr>
        <w:t>，右岸治导线长度</w:t>
      </w:r>
      <w:r>
        <w:rPr>
          <w:rFonts w:ascii="宋体" w:eastAsia="宋体" w:hAnsi="宋体" w:hint="eastAsia"/>
          <w:sz w:val="28"/>
          <w:szCs w:val="28"/>
        </w:rPr>
        <w:t>14.6km</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管理范围划界成果：左岸管理线长</w:t>
      </w:r>
      <w:r>
        <w:rPr>
          <w:rFonts w:ascii="宋体" w:eastAsia="宋体" w:hAnsi="宋体" w:hint="eastAsia"/>
          <w:sz w:val="28"/>
          <w:szCs w:val="28"/>
        </w:rPr>
        <w:t>14.9km</w:t>
      </w:r>
      <w:r>
        <w:rPr>
          <w:rFonts w:ascii="宋体" w:eastAsia="宋体" w:hAnsi="宋体" w:hint="eastAsia"/>
          <w:sz w:val="28"/>
          <w:szCs w:val="28"/>
        </w:rPr>
        <w:t>，右岸管理线长</w:t>
      </w:r>
      <w:r>
        <w:rPr>
          <w:rFonts w:ascii="宋体" w:eastAsia="宋体" w:hAnsi="宋体" w:hint="eastAsia"/>
          <w:sz w:val="28"/>
          <w:szCs w:val="28"/>
        </w:rPr>
        <w:t>14.6km</w:t>
      </w:r>
      <w:r>
        <w:rPr>
          <w:rFonts w:ascii="宋体" w:eastAsia="宋体" w:hAnsi="宋体" w:hint="eastAsia"/>
          <w:sz w:val="28"/>
          <w:szCs w:val="28"/>
        </w:rPr>
        <w:t>，管</w:t>
      </w:r>
      <w:r>
        <w:rPr>
          <w:rFonts w:ascii="宋体" w:eastAsia="宋体" w:hAnsi="宋体" w:hint="eastAsia"/>
          <w:sz w:val="28"/>
          <w:szCs w:val="28"/>
        </w:rPr>
        <w:lastRenderedPageBreak/>
        <w:t>理范围内面积</w:t>
      </w:r>
      <w:r>
        <w:rPr>
          <w:rFonts w:ascii="宋体" w:eastAsia="宋体" w:hAnsi="宋体" w:hint="eastAsia"/>
          <w:sz w:val="28"/>
          <w:szCs w:val="28"/>
        </w:rPr>
        <w:t>307815m2</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河道桩号</w:t>
      </w:r>
      <w:r>
        <w:rPr>
          <w:rFonts w:ascii="宋体" w:eastAsia="宋体" w:hAnsi="宋体" w:hint="eastAsia"/>
          <w:sz w:val="28"/>
          <w:szCs w:val="28"/>
        </w:rPr>
        <w:t xml:space="preserve">0+000.00~3+000.0 </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3.0km</w:t>
      </w:r>
      <w:r>
        <w:rPr>
          <w:rFonts w:ascii="宋体" w:eastAsia="宋体" w:hAnsi="宋体" w:hint="eastAsia"/>
          <w:sz w:val="28"/>
          <w:szCs w:val="28"/>
        </w:rPr>
        <w:t>，二十年一遇洪峰流量</w:t>
      </w:r>
      <w:r>
        <w:rPr>
          <w:rFonts w:ascii="宋体" w:eastAsia="宋体" w:hAnsi="宋体" w:hint="eastAsia"/>
          <w:sz w:val="28"/>
          <w:szCs w:val="28"/>
        </w:rPr>
        <w:t xml:space="preserve">35.4m3/s </w:t>
      </w:r>
      <w:r>
        <w:rPr>
          <w:rFonts w:ascii="宋体" w:eastAsia="宋体" w:hAnsi="宋体" w:hint="eastAsia"/>
          <w:sz w:val="28"/>
          <w:szCs w:val="28"/>
        </w:rPr>
        <w:t>，此段河道位于深山峡谷中，河道流经河曲县</w:t>
      </w:r>
      <w:proofErr w:type="gramStart"/>
      <w:r>
        <w:rPr>
          <w:rFonts w:ascii="宋体" w:eastAsia="宋体" w:hAnsi="宋体" w:hint="eastAsia"/>
          <w:sz w:val="28"/>
          <w:szCs w:val="28"/>
        </w:rPr>
        <w:t>沙坪乡</w:t>
      </w:r>
      <w:proofErr w:type="gramEnd"/>
      <w:r>
        <w:rPr>
          <w:rFonts w:ascii="宋体" w:eastAsia="宋体" w:hAnsi="宋体" w:hint="eastAsia"/>
          <w:sz w:val="28"/>
          <w:szCs w:val="28"/>
        </w:rPr>
        <w:t>翟家沟村，两岸无堤防，水面高程</w:t>
      </w:r>
      <w:r>
        <w:rPr>
          <w:rFonts w:ascii="宋体" w:eastAsia="宋体" w:hAnsi="宋体" w:hint="eastAsia"/>
          <w:sz w:val="28"/>
          <w:szCs w:val="28"/>
        </w:rPr>
        <w:t>1178.14m~1065.98m</w:t>
      </w:r>
      <w:r>
        <w:rPr>
          <w:rFonts w:ascii="宋体" w:eastAsia="宋体" w:hAnsi="宋体" w:hint="eastAsia"/>
          <w:sz w:val="28"/>
          <w:szCs w:val="28"/>
        </w:rPr>
        <w:t>。淹没线、治导线、管理线重合。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河道桩号</w:t>
      </w:r>
      <w:r>
        <w:rPr>
          <w:rFonts w:ascii="宋体" w:eastAsia="宋体" w:hAnsi="宋体" w:hint="eastAsia"/>
          <w:sz w:val="28"/>
          <w:szCs w:val="28"/>
        </w:rPr>
        <w:t>3+000.0 ~6+816.8</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3.82km</w:t>
      </w:r>
      <w:r>
        <w:rPr>
          <w:rFonts w:ascii="宋体" w:eastAsia="宋体" w:hAnsi="宋体" w:hint="eastAsia"/>
          <w:sz w:val="28"/>
          <w:szCs w:val="28"/>
        </w:rPr>
        <w:t>，二十年一遇洪峰流量</w:t>
      </w:r>
      <w:r>
        <w:rPr>
          <w:rFonts w:ascii="宋体" w:eastAsia="宋体" w:hAnsi="宋体" w:hint="eastAsia"/>
          <w:sz w:val="28"/>
          <w:szCs w:val="28"/>
        </w:rPr>
        <w:t>111.9m3/s</w:t>
      </w:r>
      <w:r>
        <w:rPr>
          <w:rFonts w:ascii="宋体" w:eastAsia="宋体" w:hAnsi="宋体" w:hint="eastAsia"/>
          <w:sz w:val="28"/>
          <w:szCs w:val="28"/>
        </w:rPr>
        <w:t>，该段河道位于深山峡谷中，河道流经河曲县</w:t>
      </w:r>
      <w:proofErr w:type="gramStart"/>
      <w:r>
        <w:rPr>
          <w:rFonts w:ascii="宋体" w:eastAsia="宋体" w:hAnsi="宋体" w:hint="eastAsia"/>
          <w:sz w:val="28"/>
          <w:szCs w:val="28"/>
        </w:rPr>
        <w:t>沙坪乡</w:t>
      </w:r>
      <w:proofErr w:type="gramEnd"/>
      <w:r>
        <w:rPr>
          <w:rFonts w:ascii="宋体" w:eastAsia="宋体" w:hAnsi="宋体" w:hint="eastAsia"/>
          <w:sz w:val="28"/>
          <w:szCs w:val="28"/>
        </w:rPr>
        <w:t>砖窑沟村，两岸无堤防，水面高程</w:t>
      </w:r>
      <w:r>
        <w:rPr>
          <w:rFonts w:ascii="宋体" w:eastAsia="宋体" w:hAnsi="宋体" w:hint="eastAsia"/>
          <w:sz w:val="28"/>
          <w:szCs w:val="28"/>
        </w:rPr>
        <w:t>1065.98m~968.08m</w:t>
      </w:r>
      <w:r>
        <w:rPr>
          <w:rFonts w:ascii="宋体" w:eastAsia="宋体" w:hAnsi="宋体" w:hint="eastAsia"/>
          <w:sz w:val="28"/>
          <w:szCs w:val="28"/>
        </w:rPr>
        <w:t>。淹没线、治导线、管理线重合。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河道桩号</w:t>
      </w:r>
      <w:r>
        <w:rPr>
          <w:rFonts w:ascii="宋体" w:eastAsia="宋体" w:hAnsi="宋体" w:hint="eastAsia"/>
          <w:sz w:val="28"/>
          <w:szCs w:val="28"/>
        </w:rPr>
        <w:t>6+816.8 ~13+927.8</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7.11km</w:t>
      </w:r>
      <w:r>
        <w:rPr>
          <w:rFonts w:ascii="宋体" w:eastAsia="宋体" w:hAnsi="宋体" w:hint="eastAsia"/>
          <w:sz w:val="28"/>
          <w:szCs w:val="28"/>
        </w:rPr>
        <w:t>，</w:t>
      </w:r>
      <w:r>
        <w:rPr>
          <w:rFonts w:ascii="宋体" w:eastAsia="宋体" w:hAnsi="宋体" w:hint="eastAsia"/>
          <w:sz w:val="28"/>
          <w:szCs w:val="28"/>
        </w:rPr>
        <w:t>二十年一遇洪峰流量</w:t>
      </w:r>
      <w:r>
        <w:rPr>
          <w:rFonts w:ascii="宋体" w:eastAsia="宋体" w:hAnsi="宋体" w:hint="eastAsia"/>
          <w:sz w:val="28"/>
          <w:szCs w:val="28"/>
        </w:rPr>
        <w:t>176.2m3/s</w:t>
      </w:r>
      <w:r>
        <w:rPr>
          <w:rFonts w:ascii="宋体" w:eastAsia="宋体" w:hAnsi="宋体" w:hint="eastAsia"/>
          <w:sz w:val="28"/>
          <w:szCs w:val="28"/>
        </w:rPr>
        <w:t>，该段河道位于深山峡谷中，河道流经</w:t>
      </w:r>
      <w:proofErr w:type="gramStart"/>
      <w:r>
        <w:rPr>
          <w:rFonts w:ascii="宋体" w:eastAsia="宋体" w:hAnsi="宋体" w:hint="eastAsia"/>
          <w:sz w:val="28"/>
          <w:szCs w:val="28"/>
        </w:rPr>
        <w:t>河曲县巡镇镇</w:t>
      </w:r>
      <w:proofErr w:type="gramEnd"/>
      <w:r>
        <w:rPr>
          <w:rFonts w:ascii="宋体" w:eastAsia="宋体" w:hAnsi="宋体" w:hint="eastAsia"/>
          <w:sz w:val="28"/>
          <w:szCs w:val="28"/>
        </w:rPr>
        <w:t>石梯子村，两岸无堤防，水面高程</w:t>
      </w:r>
      <w:r>
        <w:rPr>
          <w:rFonts w:ascii="宋体" w:eastAsia="宋体" w:hAnsi="宋体" w:hint="eastAsia"/>
          <w:sz w:val="28"/>
          <w:szCs w:val="28"/>
        </w:rPr>
        <w:t>968.08m~845.75m</w:t>
      </w:r>
      <w:r>
        <w:rPr>
          <w:rFonts w:ascii="宋体" w:eastAsia="宋体" w:hAnsi="宋体" w:hint="eastAsia"/>
          <w:sz w:val="28"/>
          <w:szCs w:val="28"/>
        </w:rPr>
        <w:t>。淹没线、治导线、管理线重合。</w:t>
      </w: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w:t>
      </w:r>
      <w:r>
        <w:rPr>
          <w:rFonts w:ascii="宋体" w:eastAsia="宋体" w:hAnsi="宋体" w:hint="eastAsia"/>
          <w:b/>
          <w:sz w:val="28"/>
          <w:szCs w:val="28"/>
        </w:rPr>
        <w:t>八</w:t>
      </w:r>
      <w:r>
        <w:rPr>
          <w:rFonts w:ascii="宋体" w:eastAsia="宋体" w:hAnsi="宋体" w:hint="eastAsia"/>
          <w:b/>
          <w:sz w:val="28"/>
          <w:szCs w:val="28"/>
        </w:rPr>
        <w:t>)</w:t>
      </w:r>
      <w:r>
        <w:rPr>
          <w:rFonts w:ascii="宋体" w:eastAsia="宋体" w:hAnsi="宋体" w:hint="eastAsia"/>
          <w:b/>
          <w:sz w:val="28"/>
          <w:szCs w:val="28"/>
        </w:rPr>
        <w:t>悬沟河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河道桩号</w:t>
      </w:r>
      <w:r>
        <w:rPr>
          <w:rFonts w:ascii="宋体" w:eastAsia="宋体" w:hAnsi="宋体" w:hint="eastAsia"/>
          <w:sz w:val="28"/>
          <w:szCs w:val="28"/>
        </w:rPr>
        <w:t xml:space="preserve">0+000.00~0+361.36 </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0.36km</w:t>
      </w:r>
      <w:r>
        <w:rPr>
          <w:rFonts w:ascii="宋体" w:eastAsia="宋体" w:hAnsi="宋体" w:hint="eastAsia"/>
          <w:sz w:val="28"/>
          <w:szCs w:val="28"/>
        </w:rPr>
        <w:t>，二十年一遇洪峰流量</w:t>
      </w:r>
      <w:r>
        <w:rPr>
          <w:rFonts w:ascii="宋体" w:eastAsia="宋体" w:hAnsi="宋体" w:hint="eastAsia"/>
          <w:sz w:val="28"/>
          <w:szCs w:val="28"/>
        </w:rPr>
        <w:t xml:space="preserve">74.5m3/s </w:t>
      </w:r>
      <w:r>
        <w:rPr>
          <w:rFonts w:ascii="宋体" w:eastAsia="宋体" w:hAnsi="宋体" w:hint="eastAsia"/>
          <w:sz w:val="28"/>
          <w:szCs w:val="28"/>
        </w:rPr>
        <w:t>，河道</w:t>
      </w:r>
      <w:proofErr w:type="gramStart"/>
      <w:r>
        <w:rPr>
          <w:rFonts w:ascii="宋体" w:eastAsia="宋体" w:hAnsi="宋体" w:hint="eastAsia"/>
          <w:sz w:val="28"/>
          <w:szCs w:val="28"/>
        </w:rPr>
        <w:t>始于北梁沟</w:t>
      </w:r>
      <w:proofErr w:type="gramEnd"/>
      <w:r>
        <w:rPr>
          <w:rFonts w:ascii="宋体" w:eastAsia="宋体" w:hAnsi="宋体" w:hint="eastAsia"/>
          <w:sz w:val="28"/>
          <w:szCs w:val="28"/>
        </w:rPr>
        <w:t>2#</w:t>
      </w:r>
      <w:r>
        <w:rPr>
          <w:rFonts w:ascii="宋体" w:eastAsia="宋体" w:hAnsi="宋体" w:hint="eastAsia"/>
          <w:sz w:val="28"/>
          <w:szCs w:val="28"/>
        </w:rPr>
        <w:t>骨干坝下游，位于深山峡谷中，两岸无堤防，无村庄等建筑物，河道两岸地势较高，当洪水来临时，整个山谷都可以作为洪水的排泄通道。淹没线、治导线、管理线三线重合。</w:t>
      </w:r>
      <w:r>
        <w:rPr>
          <w:rFonts w:ascii="宋体" w:eastAsia="宋体" w:hAnsi="宋体" w:hint="eastAsia"/>
          <w:sz w:val="28"/>
          <w:szCs w:val="28"/>
        </w:rPr>
        <w:t xml:space="preserve"> </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河道桩号</w:t>
      </w:r>
      <w:r>
        <w:rPr>
          <w:rFonts w:ascii="宋体" w:eastAsia="宋体" w:hAnsi="宋体" w:hint="eastAsia"/>
          <w:sz w:val="28"/>
          <w:szCs w:val="28"/>
        </w:rPr>
        <w:t>0+361.36~8+047.08</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7.69km</w:t>
      </w:r>
      <w:r>
        <w:rPr>
          <w:rFonts w:ascii="宋体" w:eastAsia="宋体" w:hAnsi="宋体" w:hint="eastAsia"/>
          <w:sz w:val="28"/>
          <w:szCs w:val="28"/>
        </w:rPr>
        <w:t>，二十年一遇洪峰流量</w:t>
      </w:r>
      <w:r>
        <w:rPr>
          <w:rFonts w:ascii="宋体" w:eastAsia="宋体" w:hAnsi="宋体" w:hint="eastAsia"/>
          <w:sz w:val="28"/>
          <w:szCs w:val="28"/>
        </w:rPr>
        <w:t xml:space="preserve">270.7m3/s </w:t>
      </w:r>
      <w:r>
        <w:rPr>
          <w:rFonts w:ascii="宋体" w:eastAsia="宋体" w:hAnsi="宋体" w:hint="eastAsia"/>
          <w:sz w:val="28"/>
          <w:szCs w:val="28"/>
        </w:rPr>
        <w:t>，河道途经前川村，村庄地势较高，比河底高程高</w:t>
      </w:r>
      <w:r>
        <w:rPr>
          <w:rFonts w:ascii="宋体" w:eastAsia="宋体" w:hAnsi="宋体" w:hint="eastAsia"/>
          <w:sz w:val="28"/>
          <w:szCs w:val="28"/>
        </w:rPr>
        <w:t>68~70m</w:t>
      </w:r>
      <w:r>
        <w:rPr>
          <w:rFonts w:ascii="宋体" w:eastAsia="宋体" w:hAnsi="宋体" w:hint="eastAsia"/>
          <w:sz w:val="28"/>
          <w:szCs w:val="28"/>
        </w:rPr>
        <w:t>，两岸无堤防，当洪水来临时，整个山谷都可以作为洪水的排泄通道。淹没线、治导线、管理线三线重合。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lastRenderedPageBreak/>
        <w:t>3.</w:t>
      </w:r>
      <w:r>
        <w:rPr>
          <w:rFonts w:ascii="宋体" w:eastAsia="宋体" w:hAnsi="宋体" w:hint="eastAsia"/>
          <w:sz w:val="28"/>
          <w:szCs w:val="28"/>
        </w:rPr>
        <w:t>河道桩号</w:t>
      </w:r>
      <w:r>
        <w:rPr>
          <w:rFonts w:ascii="宋体" w:eastAsia="宋体" w:hAnsi="宋体" w:hint="eastAsia"/>
          <w:sz w:val="28"/>
          <w:szCs w:val="28"/>
        </w:rPr>
        <w:t>8+047.08~19+303.51</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11.426km</w:t>
      </w:r>
      <w:r>
        <w:rPr>
          <w:rFonts w:ascii="宋体" w:eastAsia="宋体" w:hAnsi="宋体" w:hint="eastAsia"/>
          <w:sz w:val="28"/>
          <w:szCs w:val="28"/>
        </w:rPr>
        <w:t>，二十年一遇洪峰流量</w:t>
      </w:r>
      <w:r>
        <w:rPr>
          <w:rFonts w:ascii="宋体" w:eastAsia="宋体" w:hAnsi="宋体" w:hint="eastAsia"/>
          <w:sz w:val="28"/>
          <w:szCs w:val="28"/>
        </w:rPr>
        <w:t xml:space="preserve">388.1m3/s </w:t>
      </w:r>
      <w:r>
        <w:rPr>
          <w:rFonts w:ascii="宋体" w:eastAsia="宋体" w:hAnsi="宋体" w:hint="eastAsia"/>
          <w:sz w:val="28"/>
          <w:szCs w:val="28"/>
        </w:rPr>
        <w:t>，河道途经前石板沟村，村庄地势较高，比河底高程高约</w:t>
      </w:r>
      <w:r>
        <w:rPr>
          <w:rFonts w:ascii="宋体" w:eastAsia="宋体" w:hAnsi="宋体" w:hint="eastAsia"/>
          <w:sz w:val="28"/>
          <w:szCs w:val="28"/>
        </w:rPr>
        <w:t>50m</w:t>
      </w:r>
      <w:r>
        <w:rPr>
          <w:rFonts w:ascii="宋体" w:eastAsia="宋体" w:hAnsi="宋体" w:hint="eastAsia"/>
          <w:sz w:val="28"/>
          <w:szCs w:val="28"/>
        </w:rPr>
        <w:t>，两岸无堤防，河道内有两座桥，均为过水涵洞形式，过流能力不满足要求。淹没线、治导线、管</w:t>
      </w:r>
      <w:r>
        <w:rPr>
          <w:rFonts w:ascii="宋体" w:eastAsia="宋体" w:hAnsi="宋体" w:hint="eastAsia"/>
          <w:sz w:val="28"/>
          <w:szCs w:val="28"/>
        </w:rPr>
        <w:t>理线三线重合。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hint="eastAsia"/>
          <w:sz w:val="28"/>
          <w:szCs w:val="28"/>
        </w:rPr>
        <w:t>河道桩号</w:t>
      </w:r>
      <w:r>
        <w:rPr>
          <w:rFonts w:ascii="宋体" w:eastAsia="宋体" w:hAnsi="宋体" w:hint="eastAsia"/>
          <w:sz w:val="28"/>
          <w:szCs w:val="28"/>
        </w:rPr>
        <w:t>19+303.51~26+232.75</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6.93km</w:t>
      </w:r>
      <w:r>
        <w:rPr>
          <w:rFonts w:ascii="宋体" w:eastAsia="宋体" w:hAnsi="宋体" w:hint="eastAsia"/>
          <w:sz w:val="28"/>
          <w:szCs w:val="28"/>
        </w:rPr>
        <w:t>，二十年一遇洪峰流量</w:t>
      </w:r>
      <w:r>
        <w:rPr>
          <w:rFonts w:ascii="宋体" w:eastAsia="宋体" w:hAnsi="宋体" w:hint="eastAsia"/>
          <w:sz w:val="28"/>
          <w:szCs w:val="28"/>
        </w:rPr>
        <w:t xml:space="preserve">420.1m3/s </w:t>
      </w:r>
      <w:r>
        <w:rPr>
          <w:rFonts w:ascii="宋体" w:eastAsia="宋体" w:hAnsi="宋体" w:hint="eastAsia"/>
          <w:sz w:val="28"/>
          <w:szCs w:val="28"/>
        </w:rPr>
        <w:t>，河道途经白家</w:t>
      </w:r>
      <w:proofErr w:type="gramStart"/>
      <w:r>
        <w:rPr>
          <w:rFonts w:ascii="宋体" w:eastAsia="宋体" w:hAnsi="宋体" w:hint="eastAsia"/>
          <w:sz w:val="28"/>
          <w:szCs w:val="28"/>
        </w:rPr>
        <w:t>咀</w:t>
      </w:r>
      <w:proofErr w:type="gramEnd"/>
      <w:r>
        <w:rPr>
          <w:rFonts w:ascii="宋体" w:eastAsia="宋体" w:hAnsi="宋体" w:hint="eastAsia"/>
          <w:sz w:val="28"/>
          <w:szCs w:val="28"/>
        </w:rPr>
        <w:t>村、魏家沙坪村、许家坡村、乔家沟村，村庄地势较高，比河底高程高约</w:t>
      </w:r>
      <w:r>
        <w:rPr>
          <w:rFonts w:ascii="宋体" w:eastAsia="宋体" w:hAnsi="宋体" w:hint="eastAsia"/>
          <w:sz w:val="28"/>
          <w:szCs w:val="28"/>
        </w:rPr>
        <w:t>40~80m</w:t>
      </w:r>
      <w:r>
        <w:rPr>
          <w:rFonts w:ascii="宋体" w:eastAsia="宋体" w:hAnsi="宋体" w:hint="eastAsia"/>
          <w:sz w:val="28"/>
          <w:szCs w:val="28"/>
        </w:rPr>
        <w:t>，河道在桩号</w:t>
      </w:r>
      <w:r>
        <w:rPr>
          <w:rFonts w:ascii="宋体" w:eastAsia="宋体" w:hAnsi="宋体" w:hint="eastAsia"/>
          <w:sz w:val="28"/>
          <w:szCs w:val="28"/>
        </w:rPr>
        <w:t>26+232.75</w:t>
      </w:r>
      <w:r>
        <w:rPr>
          <w:rFonts w:ascii="宋体" w:eastAsia="宋体" w:hAnsi="宋体" w:hint="eastAsia"/>
          <w:sz w:val="28"/>
          <w:szCs w:val="28"/>
        </w:rPr>
        <w:t>处汇入县川河，两岸无堤防，河道内有两座过水涵洞桥，一座过水涵管，过流能力均不满足要求。淹没线、治导线、管理线三线重合。</w:t>
      </w: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w:t>
      </w:r>
      <w:r>
        <w:rPr>
          <w:rFonts w:ascii="宋体" w:eastAsia="宋体" w:hAnsi="宋体" w:hint="eastAsia"/>
          <w:b/>
          <w:sz w:val="28"/>
          <w:szCs w:val="28"/>
        </w:rPr>
        <w:t>九</w:t>
      </w:r>
      <w:r>
        <w:rPr>
          <w:rFonts w:ascii="宋体" w:eastAsia="宋体" w:hAnsi="宋体" w:hint="eastAsia"/>
          <w:b/>
          <w:sz w:val="28"/>
          <w:szCs w:val="28"/>
        </w:rPr>
        <w:t>)</w:t>
      </w:r>
      <w:proofErr w:type="gramStart"/>
      <w:r>
        <w:rPr>
          <w:rFonts w:ascii="宋体" w:eastAsia="宋体" w:hAnsi="宋体" w:hint="eastAsia"/>
          <w:b/>
          <w:sz w:val="28"/>
          <w:szCs w:val="28"/>
        </w:rPr>
        <w:t>尚峪河</w:t>
      </w:r>
      <w:proofErr w:type="gramEnd"/>
    </w:p>
    <w:p w:rsidR="00291D1F" w:rsidRDefault="0065523F">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河道桩号</w:t>
      </w:r>
      <w:r>
        <w:rPr>
          <w:rFonts w:ascii="宋体" w:eastAsia="宋体" w:hAnsi="宋体" w:hint="eastAsia"/>
          <w:sz w:val="28"/>
          <w:szCs w:val="28"/>
        </w:rPr>
        <w:t xml:space="preserve">0+000.00~2+200.00 </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2.2km</w:t>
      </w:r>
      <w:r>
        <w:rPr>
          <w:rFonts w:ascii="宋体" w:eastAsia="宋体" w:hAnsi="宋体" w:hint="eastAsia"/>
          <w:sz w:val="28"/>
          <w:szCs w:val="28"/>
        </w:rPr>
        <w:t>，二十年一遇洪峰流量</w:t>
      </w:r>
      <w:r>
        <w:rPr>
          <w:rFonts w:ascii="宋体" w:eastAsia="宋体" w:hAnsi="宋体" w:hint="eastAsia"/>
          <w:sz w:val="28"/>
          <w:szCs w:val="28"/>
        </w:rPr>
        <w:t xml:space="preserve">410.5m3/s </w:t>
      </w:r>
      <w:r>
        <w:rPr>
          <w:rFonts w:ascii="宋体" w:eastAsia="宋体" w:hAnsi="宋体" w:hint="eastAsia"/>
          <w:sz w:val="28"/>
          <w:szCs w:val="28"/>
        </w:rPr>
        <w:t>，洪水位在</w:t>
      </w:r>
      <w:r>
        <w:rPr>
          <w:rFonts w:ascii="宋体" w:eastAsia="宋体" w:hAnsi="宋体" w:hint="eastAsia"/>
          <w:sz w:val="28"/>
          <w:szCs w:val="28"/>
        </w:rPr>
        <w:t>1210.</w:t>
      </w:r>
      <w:r>
        <w:rPr>
          <w:rFonts w:ascii="宋体" w:eastAsia="宋体" w:hAnsi="宋体" w:hint="eastAsia"/>
          <w:sz w:val="28"/>
          <w:szCs w:val="28"/>
        </w:rPr>
        <w:t>52m~1201.03m</w:t>
      </w:r>
      <w:r>
        <w:rPr>
          <w:rFonts w:ascii="宋体" w:eastAsia="宋体" w:hAnsi="宋体" w:hint="eastAsia"/>
          <w:sz w:val="28"/>
          <w:szCs w:val="28"/>
        </w:rPr>
        <w:t>之间。此段河道较为顺直，左岸为较开阔地带，右岸为陡立山体，左岸在桩号</w:t>
      </w:r>
      <w:r>
        <w:rPr>
          <w:rFonts w:ascii="宋体" w:eastAsia="宋体" w:hAnsi="宋体" w:hint="eastAsia"/>
          <w:sz w:val="28"/>
          <w:szCs w:val="28"/>
        </w:rPr>
        <w:t>1+100~1+520</w:t>
      </w:r>
      <w:r>
        <w:rPr>
          <w:rFonts w:ascii="宋体" w:eastAsia="宋体" w:hAnsi="宋体" w:hint="eastAsia"/>
          <w:sz w:val="28"/>
          <w:szCs w:val="28"/>
        </w:rPr>
        <w:t>和桩号</w:t>
      </w:r>
      <w:r>
        <w:rPr>
          <w:rFonts w:ascii="宋体" w:eastAsia="宋体" w:hAnsi="宋体" w:hint="eastAsia"/>
          <w:sz w:val="28"/>
          <w:szCs w:val="28"/>
        </w:rPr>
        <w:t>1+850~2+220</w:t>
      </w:r>
      <w:r>
        <w:rPr>
          <w:rFonts w:ascii="宋体" w:eastAsia="宋体" w:hAnsi="宋体" w:hint="eastAsia"/>
          <w:sz w:val="28"/>
          <w:szCs w:val="28"/>
        </w:rPr>
        <w:t>处有不连续护岸共</w:t>
      </w:r>
      <w:r>
        <w:rPr>
          <w:rFonts w:ascii="宋体" w:eastAsia="宋体" w:hAnsi="宋体" w:hint="eastAsia"/>
          <w:sz w:val="28"/>
          <w:szCs w:val="28"/>
        </w:rPr>
        <w:t>790m</w:t>
      </w:r>
      <w:r>
        <w:rPr>
          <w:rFonts w:ascii="宋体" w:eastAsia="宋体" w:hAnsi="宋体" w:hint="eastAsia"/>
          <w:sz w:val="28"/>
          <w:szCs w:val="28"/>
        </w:rPr>
        <w:t>，原有护岸不满足二十年一遇洪水要求。在桩号</w:t>
      </w:r>
      <w:r>
        <w:rPr>
          <w:rFonts w:ascii="宋体" w:eastAsia="宋体" w:hAnsi="宋体" w:hint="eastAsia"/>
          <w:sz w:val="28"/>
          <w:szCs w:val="28"/>
        </w:rPr>
        <w:t>1+030</w:t>
      </w:r>
      <w:r>
        <w:rPr>
          <w:rFonts w:ascii="宋体" w:eastAsia="宋体" w:hAnsi="宋体" w:hint="eastAsia"/>
          <w:sz w:val="28"/>
          <w:szCs w:val="28"/>
        </w:rPr>
        <w:t>处</w:t>
      </w:r>
      <w:proofErr w:type="gramStart"/>
      <w:r>
        <w:rPr>
          <w:rFonts w:ascii="宋体" w:eastAsia="宋体" w:hAnsi="宋体" w:hint="eastAsia"/>
          <w:sz w:val="28"/>
          <w:szCs w:val="28"/>
        </w:rPr>
        <w:t>有尚峪河</w:t>
      </w:r>
      <w:proofErr w:type="gramEnd"/>
      <w:r>
        <w:rPr>
          <w:rFonts w:ascii="宋体" w:eastAsia="宋体" w:hAnsi="宋体" w:hint="eastAsia"/>
          <w:sz w:val="28"/>
          <w:szCs w:val="28"/>
        </w:rPr>
        <w:t>1</w:t>
      </w:r>
      <w:r>
        <w:rPr>
          <w:rFonts w:ascii="宋体" w:eastAsia="宋体" w:hAnsi="宋体" w:hint="eastAsia"/>
          <w:sz w:val="28"/>
          <w:szCs w:val="28"/>
        </w:rPr>
        <w:t>号桥梁一座，该桥梁不满足二十年一遇洪水要求。当洪水来临时，左岸部分耕地被淹没，右岸则以峡谷作为淹没线边界，河道的管理范围线以淹没线为界，淹没线和管理范围线重合。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hint="eastAsia"/>
          <w:sz w:val="28"/>
          <w:szCs w:val="28"/>
        </w:rPr>
        <w:t>河道桩号</w:t>
      </w:r>
      <w:r>
        <w:rPr>
          <w:rFonts w:ascii="宋体" w:eastAsia="宋体" w:hAnsi="宋体" w:hint="eastAsia"/>
          <w:sz w:val="28"/>
          <w:szCs w:val="28"/>
        </w:rPr>
        <w:t>2+200.00 ~7+600.00</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5.40km</w:t>
      </w:r>
      <w:r>
        <w:rPr>
          <w:rFonts w:ascii="宋体" w:eastAsia="宋体" w:hAnsi="宋体" w:hint="eastAsia"/>
          <w:sz w:val="28"/>
          <w:szCs w:val="28"/>
        </w:rPr>
        <w:t>，二十年一遇洪峰流量</w:t>
      </w:r>
      <w:r>
        <w:rPr>
          <w:rFonts w:ascii="宋体" w:eastAsia="宋体" w:hAnsi="宋体" w:hint="eastAsia"/>
          <w:sz w:val="28"/>
          <w:szCs w:val="28"/>
        </w:rPr>
        <w:t>432.7m3/s</w:t>
      </w:r>
      <w:r>
        <w:rPr>
          <w:rFonts w:ascii="宋体" w:eastAsia="宋体" w:hAnsi="宋体" w:hint="eastAsia"/>
          <w:sz w:val="28"/>
          <w:szCs w:val="28"/>
        </w:rPr>
        <w:t>，洪水位在</w:t>
      </w:r>
      <w:r>
        <w:rPr>
          <w:rFonts w:ascii="宋体" w:eastAsia="宋体" w:hAnsi="宋体" w:hint="eastAsia"/>
          <w:sz w:val="28"/>
          <w:szCs w:val="28"/>
        </w:rPr>
        <w:t>1</w:t>
      </w:r>
      <w:r>
        <w:rPr>
          <w:rFonts w:ascii="宋体" w:eastAsia="宋体" w:hAnsi="宋体" w:hint="eastAsia"/>
          <w:sz w:val="28"/>
          <w:szCs w:val="28"/>
        </w:rPr>
        <w:t>201.03m~1174.32m</w:t>
      </w:r>
      <w:r>
        <w:rPr>
          <w:rFonts w:ascii="宋体" w:eastAsia="宋体" w:hAnsi="宋体" w:hint="eastAsia"/>
          <w:sz w:val="28"/>
          <w:szCs w:val="28"/>
        </w:rPr>
        <w:t>之间。此段河道蜿蜒曲折，基本位于峡谷内，部分地段</w:t>
      </w:r>
      <w:r>
        <w:rPr>
          <w:rFonts w:ascii="宋体" w:eastAsia="宋体" w:hAnsi="宋体" w:hint="eastAsia"/>
          <w:sz w:val="28"/>
          <w:szCs w:val="28"/>
        </w:rPr>
        <w:lastRenderedPageBreak/>
        <w:t>较为开阔，右岸在桩号</w:t>
      </w:r>
      <w:r>
        <w:rPr>
          <w:rFonts w:ascii="宋体" w:eastAsia="宋体" w:hAnsi="宋体" w:hint="eastAsia"/>
          <w:sz w:val="28"/>
          <w:szCs w:val="28"/>
        </w:rPr>
        <w:t>6+500~6+580</w:t>
      </w:r>
      <w:r>
        <w:rPr>
          <w:rFonts w:ascii="宋体" w:eastAsia="宋体" w:hAnsi="宋体" w:hint="eastAsia"/>
          <w:sz w:val="28"/>
          <w:szCs w:val="28"/>
        </w:rPr>
        <w:t>和桩号</w:t>
      </w:r>
      <w:r>
        <w:rPr>
          <w:rFonts w:ascii="宋体" w:eastAsia="宋体" w:hAnsi="宋体" w:hint="eastAsia"/>
          <w:sz w:val="28"/>
          <w:szCs w:val="28"/>
        </w:rPr>
        <w:t>6+920~6+970</w:t>
      </w:r>
      <w:r>
        <w:rPr>
          <w:rFonts w:ascii="宋体" w:eastAsia="宋体" w:hAnsi="宋体" w:hint="eastAsia"/>
          <w:sz w:val="28"/>
          <w:szCs w:val="28"/>
        </w:rPr>
        <w:t>处有不连续护岸共</w:t>
      </w:r>
      <w:r>
        <w:rPr>
          <w:rFonts w:ascii="宋体" w:eastAsia="宋体" w:hAnsi="宋体" w:hint="eastAsia"/>
          <w:sz w:val="28"/>
          <w:szCs w:val="28"/>
        </w:rPr>
        <w:t>130m</w:t>
      </w:r>
      <w:r>
        <w:rPr>
          <w:rFonts w:ascii="宋体" w:eastAsia="宋体" w:hAnsi="宋体" w:hint="eastAsia"/>
          <w:sz w:val="28"/>
          <w:szCs w:val="28"/>
        </w:rPr>
        <w:t>，左岸在桩号</w:t>
      </w:r>
      <w:r>
        <w:rPr>
          <w:rFonts w:ascii="宋体" w:eastAsia="宋体" w:hAnsi="宋体" w:hint="eastAsia"/>
          <w:sz w:val="28"/>
          <w:szCs w:val="28"/>
        </w:rPr>
        <w:t>6+950~7+300</w:t>
      </w:r>
      <w:r>
        <w:rPr>
          <w:rFonts w:ascii="宋体" w:eastAsia="宋体" w:hAnsi="宋体" w:hint="eastAsia"/>
          <w:sz w:val="28"/>
          <w:szCs w:val="28"/>
        </w:rPr>
        <w:t>处有护岸共</w:t>
      </w:r>
      <w:r>
        <w:rPr>
          <w:rFonts w:ascii="宋体" w:eastAsia="宋体" w:hAnsi="宋体" w:hint="eastAsia"/>
          <w:sz w:val="28"/>
          <w:szCs w:val="28"/>
        </w:rPr>
        <w:t>350m</w:t>
      </w:r>
      <w:r>
        <w:rPr>
          <w:rFonts w:ascii="宋体" w:eastAsia="宋体" w:hAnsi="宋体" w:hint="eastAsia"/>
          <w:sz w:val="28"/>
          <w:szCs w:val="28"/>
        </w:rPr>
        <w:t>，原有护岸不满足二十年一遇洪水要求。在桩号</w:t>
      </w:r>
      <w:r>
        <w:rPr>
          <w:rFonts w:ascii="宋体" w:eastAsia="宋体" w:hAnsi="宋体" w:hint="eastAsia"/>
          <w:sz w:val="28"/>
          <w:szCs w:val="28"/>
        </w:rPr>
        <w:t>5+610</w:t>
      </w:r>
      <w:r>
        <w:rPr>
          <w:rFonts w:ascii="宋体" w:eastAsia="宋体" w:hAnsi="宋体" w:hint="eastAsia"/>
          <w:sz w:val="28"/>
          <w:szCs w:val="28"/>
        </w:rPr>
        <w:t>处</w:t>
      </w:r>
      <w:proofErr w:type="gramStart"/>
      <w:r>
        <w:rPr>
          <w:rFonts w:ascii="宋体" w:eastAsia="宋体" w:hAnsi="宋体" w:hint="eastAsia"/>
          <w:sz w:val="28"/>
          <w:szCs w:val="28"/>
        </w:rPr>
        <w:t>有尚峪河</w:t>
      </w:r>
      <w:proofErr w:type="gramEnd"/>
      <w:r>
        <w:rPr>
          <w:rFonts w:ascii="宋体" w:eastAsia="宋体" w:hAnsi="宋体" w:hint="eastAsia"/>
          <w:sz w:val="28"/>
          <w:szCs w:val="28"/>
        </w:rPr>
        <w:t>2</w:t>
      </w:r>
      <w:r>
        <w:rPr>
          <w:rFonts w:ascii="宋体" w:eastAsia="宋体" w:hAnsi="宋体" w:hint="eastAsia"/>
          <w:sz w:val="28"/>
          <w:szCs w:val="28"/>
        </w:rPr>
        <w:t>号桥梁一座，该桥梁不满足二十年一遇洪水要求。当洪水来临时，部分耕地被淹没，基本以峡谷山脚线作为淹没线边界，河道的管理范围线以淹没线为界，淹没线和管理范围线重合。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河道桩号</w:t>
      </w:r>
      <w:r>
        <w:rPr>
          <w:rFonts w:ascii="宋体" w:eastAsia="宋体" w:hAnsi="宋体" w:hint="eastAsia"/>
          <w:sz w:val="28"/>
          <w:szCs w:val="28"/>
        </w:rPr>
        <w:t>7+600.00~13+952.5</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6.</w:t>
      </w:r>
      <w:r>
        <w:rPr>
          <w:rFonts w:ascii="宋体" w:eastAsia="宋体" w:hAnsi="宋体" w:hint="eastAsia"/>
          <w:sz w:val="28"/>
          <w:szCs w:val="28"/>
        </w:rPr>
        <w:t>35km</w:t>
      </w:r>
      <w:r>
        <w:rPr>
          <w:rFonts w:ascii="宋体" w:eastAsia="宋体" w:hAnsi="宋体" w:hint="eastAsia"/>
          <w:sz w:val="28"/>
          <w:szCs w:val="28"/>
        </w:rPr>
        <w:t>，二十年一遇洪峰流量</w:t>
      </w:r>
      <w:r>
        <w:rPr>
          <w:rFonts w:ascii="宋体" w:eastAsia="宋体" w:hAnsi="宋体" w:hint="eastAsia"/>
          <w:sz w:val="28"/>
          <w:szCs w:val="28"/>
        </w:rPr>
        <w:t>443.0m3/s</w:t>
      </w:r>
      <w:r>
        <w:rPr>
          <w:rFonts w:ascii="宋体" w:eastAsia="宋体" w:hAnsi="宋体" w:hint="eastAsia"/>
          <w:sz w:val="28"/>
          <w:szCs w:val="28"/>
        </w:rPr>
        <w:t>，洪水位在</w:t>
      </w:r>
      <w:r>
        <w:rPr>
          <w:rFonts w:ascii="宋体" w:eastAsia="宋体" w:hAnsi="宋体" w:hint="eastAsia"/>
          <w:sz w:val="28"/>
          <w:szCs w:val="28"/>
        </w:rPr>
        <w:t>1174.32m~1141.59m</w:t>
      </w:r>
      <w:r>
        <w:rPr>
          <w:rFonts w:ascii="宋体" w:eastAsia="宋体" w:hAnsi="宋体" w:hint="eastAsia"/>
          <w:sz w:val="28"/>
          <w:szCs w:val="28"/>
        </w:rPr>
        <w:t>之间。当洪水来临时，桩号</w:t>
      </w:r>
      <w:r>
        <w:rPr>
          <w:rFonts w:ascii="宋体" w:eastAsia="宋体" w:hAnsi="宋体" w:hint="eastAsia"/>
          <w:sz w:val="28"/>
          <w:szCs w:val="28"/>
        </w:rPr>
        <w:t>7+600.00~9+600.00</w:t>
      </w:r>
      <w:r>
        <w:rPr>
          <w:rFonts w:ascii="宋体" w:eastAsia="宋体" w:hAnsi="宋体" w:hint="eastAsia"/>
          <w:sz w:val="28"/>
          <w:szCs w:val="28"/>
        </w:rPr>
        <w:t>和</w:t>
      </w:r>
      <w:r>
        <w:rPr>
          <w:rFonts w:ascii="宋体" w:eastAsia="宋体" w:hAnsi="宋体" w:hint="eastAsia"/>
          <w:sz w:val="28"/>
          <w:szCs w:val="28"/>
        </w:rPr>
        <w:t>11+200.00~13+000.00</w:t>
      </w:r>
      <w:r>
        <w:rPr>
          <w:rFonts w:ascii="宋体" w:eastAsia="宋体" w:hAnsi="宋体" w:hint="eastAsia"/>
          <w:sz w:val="28"/>
          <w:szCs w:val="28"/>
        </w:rPr>
        <w:t>之间，河道较为顺直，洪水基本位于峡谷内，整个山谷都可以作为洪水的排泄通道；桩号</w:t>
      </w:r>
      <w:r>
        <w:rPr>
          <w:rFonts w:ascii="宋体" w:eastAsia="宋体" w:hAnsi="宋体" w:hint="eastAsia"/>
          <w:sz w:val="28"/>
          <w:szCs w:val="28"/>
        </w:rPr>
        <w:t>9+600.00~11+200.00</w:t>
      </w:r>
      <w:r>
        <w:rPr>
          <w:rFonts w:ascii="宋体" w:eastAsia="宋体" w:hAnsi="宋体" w:hint="eastAsia"/>
          <w:sz w:val="28"/>
          <w:szCs w:val="28"/>
        </w:rPr>
        <w:t>之间，河道呈“</w:t>
      </w:r>
      <w:r>
        <w:rPr>
          <w:rFonts w:ascii="宋体" w:eastAsia="宋体" w:hAnsi="宋体" w:hint="eastAsia"/>
          <w:sz w:val="28"/>
          <w:szCs w:val="28"/>
        </w:rPr>
        <w:t>W</w:t>
      </w:r>
      <w:r>
        <w:rPr>
          <w:rFonts w:ascii="宋体" w:eastAsia="宋体" w:hAnsi="宋体" w:hint="eastAsia"/>
          <w:sz w:val="28"/>
          <w:szCs w:val="28"/>
        </w:rPr>
        <w:t>”型蜿蜒，右岸开阔，左岸紧邻山体，洪水可淹没部分耕地，淹没线基本以峡谷山脚线为边界；桩号</w:t>
      </w:r>
      <w:r>
        <w:rPr>
          <w:rFonts w:ascii="宋体" w:eastAsia="宋体" w:hAnsi="宋体" w:hint="eastAsia"/>
          <w:sz w:val="28"/>
          <w:szCs w:val="28"/>
        </w:rPr>
        <w:t>12+400.00~13+952.47</w:t>
      </w:r>
      <w:r>
        <w:rPr>
          <w:rFonts w:ascii="宋体" w:eastAsia="宋体" w:hAnsi="宋体" w:hint="eastAsia"/>
          <w:sz w:val="28"/>
          <w:szCs w:val="28"/>
        </w:rPr>
        <w:t>之间，河道呈“</w:t>
      </w:r>
      <w:r>
        <w:rPr>
          <w:rFonts w:ascii="宋体" w:eastAsia="宋体" w:hAnsi="宋体" w:hint="eastAsia"/>
          <w:sz w:val="28"/>
          <w:szCs w:val="28"/>
        </w:rPr>
        <w:t>C</w:t>
      </w:r>
      <w:r>
        <w:rPr>
          <w:rFonts w:ascii="宋体" w:eastAsia="宋体" w:hAnsi="宋体" w:hint="eastAsia"/>
          <w:sz w:val="28"/>
          <w:szCs w:val="28"/>
        </w:rPr>
        <w:t>”型弯曲，基本位于峡谷内；桩号</w:t>
      </w:r>
      <w:r>
        <w:rPr>
          <w:rFonts w:ascii="宋体" w:eastAsia="宋体" w:hAnsi="宋体" w:hint="eastAsia"/>
          <w:sz w:val="28"/>
          <w:szCs w:val="28"/>
        </w:rPr>
        <w:t>11+107.5</w:t>
      </w:r>
      <w:r>
        <w:rPr>
          <w:rFonts w:ascii="宋体" w:eastAsia="宋体" w:hAnsi="宋体" w:hint="eastAsia"/>
          <w:sz w:val="28"/>
          <w:szCs w:val="28"/>
        </w:rPr>
        <w:t>处</w:t>
      </w:r>
      <w:proofErr w:type="gramStart"/>
      <w:r>
        <w:rPr>
          <w:rFonts w:ascii="宋体" w:eastAsia="宋体" w:hAnsi="宋体" w:hint="eastAsia"/>
          <w:sz w:val="28"/>
          <w:szCs w:val="28"/>
        </w:rPr>
        <w:t>有尚</w:t>
      </w:r>
      <w:r>
        <w:rPr>
          <w:rFonts w:ascii="宋体" w:eastAsia="宋体" w:hAnsi="宋体" w:hint="eastAsia"/>
          <w:sz w:val="28"/>
          <w:szCs w:val="28"/>
        </w:rPr>
        <w:t>峪河</w:t>
      </w:r>
      <w:proofErr w:type="gramEnd"/>
      <w:r>
        <w:rPr>
          <w:rFonts w:ascii="宋体" w:eastAsia="宋体" w:hAnsi="宋体" w:hint="eastAsia"/>
          <w:sz w:val="28"/>
          <w:szCs w:val="28"/>
        </w:rPr>
        <w:t>3</w:t>
      </w:r>
      <w:r>
        <w:rPr>
          <w:rFonts w:ascii="宋体" w:eastAsia="宋体" w:hAnsi="宋体" w:hint="eastAsia"/>
          <w:sz w:val="28"/>
          <w:szCs w:val="28"/>
        </w:rPr>
        <w:t>号桥梁一座，该桥梁不满足二十年一遇洪水要求；此段河道的管理范围线以淹没线为界，淹没线和管理范围线重合。</w:t>
      </w: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w:t>
      </w:r>
      <w:r>
        <w:rPr>
          <w:rFonts w:ascii="宋体" w:eastAsia="宋体" w:hAnsi="宋体" w:hint="eastAsia"/>
          <w:b/>
          <w:sz w:val="28"/>
          <w:szCs w:val="28"/>
        </w:rPr>
        <w:t>十</w:t>
      </w:r>
      <w:r>
        <w:rPr>
          <w:rFonts w:ascii="宋体" w:eastAsia="宋体" w:hAnsi="宋体" w:hint="eastAsia"/>
          <w:b/>
          <w:sz w:val="28"/>
          <w:szCs w:val="28"/>
        </w:rPr>
        <w:t>)</w:t>
      </w:r>
      <w:proofErr w:type="gramStart"/>
      <w:r>
        <w:rPr>
          <w:rFonts w:ascii="宋体" w:eastAsia="宋体" w:hAnsi="宋体" w:hint="eastAsia"/>
          <w:b/>
          <w:sz w:val="28"/>
          <w:szCs w:val="28"/>
        </w:rPr>
        <w:t>泥彩河</w:t>
      </w:r>
      <w:proofErr w:type="gramEnd"/>
    </w:p>
    <w:p w:rsidR="00291D1F" w:rsidRDefault="0065523F">
      <w:pPr>
        <w:ind w:firstLineChars="200" w:firstLine="560"/>
        <w:rPr>
          <w:rFonts w:ascii="宋体" w:eastAsia="宋体" w:hAnsi="宋体"/>
          <w:sz w:val="28"/>
          <w:szCs w:val="28"/>
        </w:rPr>
      </w:pPr>
      <w:proofErr w:type="gramStart"/>
      <w:r>
        <w:rPr>
          <w:rFonts w:ascii="宋体" w:eastAsia="宋体" w:hAnsi="宋体"/>
          <w:sz w:val="28"/>
          <w:szCs w:val="28"/>
        </w:rPr>
        <w:t>泥彩河</w:t>
      </w:r>
      <w:proofErr w:type="gramEnd"/>
      <w:r>
        <w:rPr>
          <w:rFonts w:ascii="宋体" w:eastAsia="宋体" w:hAnsi="宋体"/>
          <w:sz w:val="28"/>
          <w:szCs w:val="28"/>
        </w:rPr>
        <w:t>左岸划界线长度</w:t>
      </w:r>
      <w:r>
        <w:rPr>
          <w:rFonts w:ascii="宋体" w:eastAsia="宋体" w:hAnsi="宋体"/>
          <w:sz w:val="28"/>
          <w:szCs w:val="28"/>
        </w:rPr>
        <w:t>1</w:t>
      </w:r>
      <w:r>
        <w:rPr>
          <w:rFonts w:ascii="宋体" w:eastAsia="宋体" w:hAnsi="宋体"/>
          <w:sz w:val="28"/>
          <w:szCs w:val="28"/>
        </w:rPr>
        <w:t>3.1</w:t>
      </w:r>
      <w:r>
        <w:rPr>
          <w:rFonts w:ascii="宋体" w:eastAsia="宋体" w:hAnsi="宋体"/>
          <w:sz w:val="28"/>
          <w:szCs w:val="28"/>
        </w:rPr>
        <w:t>km</w:t>
      </w:r>
      <w:r>
        <w:rPr>
          <w:rFonts w:ascii="宋体" w:eastAsia="宋体" w:hAnsi="宋体"/>
          <w:sz w:val="28"/>
          <w:szCs w:val="28"/>
        </w:rPr>
        <w:t>；右岸划界线长度</w:t>
      </w:r>
      <w:r>
        <w:rPr>
          <w:rFonts w:ascii="宋体" w:eastAsia="宋体" w:hAnsi="宋体"/>
          <w:sz w:val="28"/>
          <w:szCs w:val="28"/>
        </w:rPr>
        <w:t>1</w:t>
      </w:r>
      <w:r>
        <w:rPr>
          <w:rFonts w:ascii="宋体" w:eastAsia="宋体" w:hAnsi="宋体"/>
          <w:sz w:val="28"/>
          <w:szCs w:val="28"/>
        </w:rPr>
        <w:t>2.7</w:t>
      </w:r>
      <w:r>
        <w:rPr>
          <w:rFonts w:ascii="宋体" w:eastAsia="宋体" w:hAnsi="宋体"/>
          <w:sz w:val="28"/>
          <w:szCs w:val="28"/>
        </w:rPr>
        <w:t>km</w:t>
      </w:r>
      <w:r>
        <w:rPr>
          <w:rFonts w:ascii="宋体" w:eastAsia="宋体" w:hAnsi="宋体"/>
          <w:sz w:val="28"/>
          <w:szCs w:val="28"/>
        </w:rPr>
        <w:t>；管理范围面积：</w:t>
      </w:r>
      <w:r>
        <w:rPr>
          <w:rFonts w:ascii="宋体" w:eastAsia="宋体" w:hAnsi="宋体"/>
          <w:sz w:val="28"/>
          <w:szCs w:val="28"/>
        </w:rPr>
        <w:t>453109</w:t>
      </w:r>
      <w:r>
        <w:rPr>
          <w:rFonts w:ascii="宋体" w:eastAsia="宋体" w:hAnsi="宋体"/>
          <w:sz w:val="28"/>
          <w:szCs w:val="28"/>
        </w:rPr>
        <w:t>m2</w:t>
      </w:r>
      <w:r>
        <w:rPr>
          <w:rFonts w:ascii="宋体" w:eastAsia="宋体" w:hAnsi="宋体"/>
          <w:sz w:val="28"/>
          <w:szCs w:val="28"/>
        </w:rPr>
        <w:t>。</w:t>
      </w:r>
    </w:p>
    <w:p w:rsidR="00291D1F" w:rsidRDefault="00291D1F">
      <w:pPr>
        <w:pStyle w:val="a0"/>
        <w:rPr>
          <w:rFonts w:ascii="宋体" w:eastAsia="宋体" w:hAnsi="宋体"/>
          <w:sz w:val="28"/>
          <w:szCs w:val="28"/>
        </w:rPr>
      </w:pPr>
    </w:p>
    <w:p w:rsidR="00291D1F" w:rsidRDefault="00291D1F">
      <w:pPr>
        <w:rPr>
          <w:rFonts w:ascii="宋体" w:eastAsia="宋体" w:hAnsi="宋体"/>
          <w:sz w:val="28"/>
          <w:szCs w:val="28"/>
        </w:rPr>
      </w:pPr>
    </w:p>
    <w:p w:rsidR="00291D1F" w:rsidRDefault="00291D1F">
      <w:pPr>
        <w:pStyle w:val="a0"/>
      </w:pPr>
    </w:p>
    <w:tbl>
      <w:tblPr>
        <w:tblW w:w="8324" w:type="dxa"/>
        <w:tblLayout w:type="fixed"/>
        <w:tblCellMar>
          <w:left w:w="0" w:type="dxa"/>
          <w:right w:w="0" w:type="dxa"/>
        </w:tblCellMar>
        <w:tblLook w:val="04A0"/>
      </w:tblPr>
      <w:tblGrid>
        <w:gridCol w:w="966"/>
        <w:gridCol w:w="1050"/>
        <w:gridCol w:w="1260"/>
        <w:gridCol w:w="5048"/>
      </w:tblGrid>
      <w:tr w:rsidR="00291D1F">
        <w:trPr>
          <w:trHeight w:val="23"/>
        </w:trPr>
        <w:tc>
          <w:tcPr>
            <w:tcW w:w="2016"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lastRenderedPageBreak/>
              <w:t>桩号</w:t>
            </w:r>
          </w:p>
        </w:tc>
        <w:tc>
          <w:tcPr>
            <w:tcW w:w="1260"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治导线与管理范围线</w:t>
            </w:r>
          </w:p>
        </w:tc>
        <w:tc>
          <w:tcPr>
            <w:tcW w:w="5048" w:type="dxa"/>
            <w:vMerge w:val="restart"/>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备注</w:t>
            </w:r>
          </w:p>
        </w:tc>
      </w:tr>
      <w:tr w:rsidR="00291D1F">
        <w:trPr>
          <w:trHeight w:val="23"/>
        </w:trPr>
        <w:tc>
          <w:tcPr>
            <w:tcW w:w="966" w:type="dxa"/>
            <w:tcBorders>
              <w:top w:val="nil"/>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起点</w:t>
            </w:r>
          </w:p>
        </w:tc>
        <w:tc>
          <w:tcPr>
            <w:tcW w:w="1050"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终点</w:t>
            </w:r>
          </w:p>
        </w:tc>
        <w:tc>
          <w:tcPr>
            <w:tcW w:w="1260"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291D1F">
            <w:pPr>
              <w:jc w:val="center"/>
              <w:rPr>
                <w:rFonts w:ascii="宋体" w:eastAsia="宋体" w:hAnsi="宋体" w:cs="宋体"/>
                <w:color w:val="000000"/>
                <w:sz w:val="22"/>
              </w:rPr>
            </w:pPr>
          </w:p>
        </w:tc>
        <w:tc>
          <w:tcPr>
            <w:tcW w:w="5048" w:type="dxa"/>
            <w:vMerge/>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91D1F" w:rsidRDefault="00291D1F">
            <w:pPr>
              <w:jc w:val="center"/>
              <w:rPr>
                <w:rFonts w:ascii="宋体" w:eastAsia="宋体" w:hAnsi="宋体" w:cs="宋体"/>
                <w:color w:val="000000"/>
                <w:sz w:val="22"/>
              </w:rPr>
            </w:pPr>
          </w:p>
        </w:tc>
      </w:tr>
      <w:tr w:rsidR="00291D1F">
        <w:trPr>
          <w:trHeight w:val="23"/>
        </w:trPr>
        <w:tc>
          <w:tcPr>
            <w:tcW w:w="966" w:type="dxa"/>
            <w:tcBorders>
              <w:top w:val="nil"/>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0+000.0</w:t>
            </w:r>
          </w:p>
        </w:tc>
        <w:tc>
          <w:tcPr>
            <w:tcW w:w="1050"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hAnsi="宋体" w:cs="宋体" w:hint="eastAsia"/>
                <w:color w:val="000000"/>
                <w:kern w:val="0"/>
                <w:sz w:val="22"/>
                <w:lang/>
              </w:rPr>
              <w:t>3+000</w:t>
            </w:r>
            <w:r>
              <w:rPr>
                <w:rFonts w:ascii="宋体" w:eastAsia="宋体" w:hAnsi="宋体" w:cs="宋体" w:hint="eastAsia"/>
                <w:color w:val="000000"/>
                <w:kern w:val="0"/>
                <w:sz w:val="22"/>
                <w:lang/>
              </w:rPr>
              <w:t>.0</w:t>
            </w:r>
          </w:p>
        </w:tc>
        <w:tc>
          <w:tcPr>
            <w:tcW w:w="1260"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重合</w:t>
            </w:r>
          </w:p>
        </w:tc>
        <w:tc>
          <w:tcPr>
            <w:tcW w:w="5048"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rPr>
              <w:t>治导线基本以河道淹没线为界，适当调整使河道与上下游顺直衔接</w:t>
            </w:r>
            <w:r>
              <w:rPr>
                <w:rFonts w:ascii="宋体" w:hAnsi="宋体" w:cs="宋体" w:hint="eastAsia"/>
                <w:color w:val="000000"/>
                <w:kern w:val="0"/>
                <w:sz w:val="22"/>
                <w:lang/>
              </w:rPr>
              <w:t>，管理线以治导线为界</w:t>
            </w:r>
          </w:p>
        </w:tc>
      </w:tr>
      <w:tr w:rsidR="00291D1F">
        <w:trPr>
          <w:trHeight w:val="23"/>
        </w:trPr>
        <w:tc>
          <w:tcPr>
            <w:tcW w:w="966" w:type="dxa"/>
            <w:tcBorders>
              <w:top w:val="nil"/>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hAnsi="宋体" w:cs="宋体" w:hint="eastAsia"/>
                <w:color w:val="000000"/>
                <w:kern w:val="0"/>
                <w:sz w:val="22"/>
                <w:lang/>
              </w:rPr>
              <w:t>3+000.0</w:t>
            </w:r>
          </w:p>
        </w:tc>
        <w:tc>
          <w:tcPr>
            <w:tcW w:w="1050"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hAnsi="宋体" w:cs="宋体" w:hint="eastAsia"/>
                <w:color w:val="000000"/>
                <w:kern w:val="0"/>
                <w:sz w:val="22"/>
                <w:lang/>
              </w:rPr>
              <w:t>6</w:t>
            </w:r>
            <w:r>
              <w:rPr>
                <w:rFonts w:ascii="宋体" w:eastAsia="宋体" w:hAnsi="宋体" w:cs="宋体" w:hint="eastAsia"/>
                <w:color w:val="000000"/>
                <w:kern w:val="0"/>
                <w:sz w:val="22"/>
                <w:lang/>
              </w:rPr>
              <w:t>+</w:t>
            </w:r>
            <w:r>
              <w:rPr>
                <w:rFonts w:ascii="宋体" w:hAnsi="宋体" w:cs="宋体" w:hint="eastAsia"/>
                <w:color w:val="000000"/>
                <w:kern w:val="0"/>
                <w:sz w:val="22"/>
                <w:lang/>
              </w:rPr>
              <w:t>200</w:t>
            </w:r>
            <w:r>
              <w:rPr>
                <w:rFonts w:ascii="宋体" w:eastAsia="宋体" w:hAnsi="宋体" w:cs="宋体" w:hint="eastAsia"/>
                <w:color w:val="000000"/>
                <w:kern w:val="0"/>
                <w:sz w:val="22"/>
                <w:lang/>
              </w:rPr>
              <w:t>.0</w:t>
            </w:r>
          </w:p>
        </w:tc>
        <w:tc>
          <w:tcPr>
            <w:tcW w:w="1260"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重合</w:t>
            </w:r>
          </w:p>
        </w:tc>
        <w:tc>
          <w:tcPr>
            <w:tcW w:w="5048"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rPr>
              <w:t>治导线基本以河道淹没线为界，适当调整使河道与上下游顺直衔接</w:t>
            </w:r>
            <w:r>
              <w:rPr>
                <w:rFonts w:ascii="宋体" w:hAnsi="宋体" w:cs="宋体" w:hint="eastAsia"/>
                <w:color w:val="000000"/>
                <w:kern w:val="0"/>
                <w:sz w:val="22"/>
                <w:lang/>
              </w:rPr>
              <w:t>，管理线以治导线为界</w:t>
            </w:r>
          </w:p>
        </w:tc>
      </w:tr>
      <w:tr w:rsidR="00291D1F">
        <w:trPr>
          <w:trHeight w:val="23"/>
        </w:trPr>
        <w:tc>
          <w:tcPr>
            <w:tcW w:w="966" w:type="dxa"/>
            <w:tcBorders>
              <w:top w:val="nil"/>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hAnsi="宋体" w:cs="宋体" w:hint="eastAsia"/>
                <w:color w:val="000000"/>
                <w:kern w:val="0"/>
                <w:sz w:val="22"/>
                <w:lang/>
              </w:rPr>
              <w:t>6</w:t>
            </w:r>
            <w:r>
              <w:rPr>
                <w:rFonts w:ascii="宋体" w:eastAsia="宋体" w:hAnsi="宋体" w:cs="宋体" w:hint="eastAsia"/>
                <w:color w:val="000000"/>
                <w:kern w:val="0"/>
                <w:sz w:val="22"/>
                <w:lang/>
              </w:rPr>
              <w:t>+</w:t>
            </w:r>
            <w:r>
              <w:rPr>
                <w:rFonts w:ascii="宋体" w:hAnsi="宋体" w:cs="宋体" w:hint="eastAsia"/>
                <w:color w:val="000000"/>
                <w:kern w:val="0"/>
                <w:sz w:val="22"/>
                <w:lang/>
              </w:rPr>
              <w:t>200</w:t>
            </w:r>
            <w:r>
              <w:rPr>
                <w:rFonts w:ascii="宋体" w:eastAsia="宋体" w:hAnsi="宋体" w:cs="宋体" w:hint="eastAsia"/>
                <w:color w:val="000000"/>
                <w:kern w:val="0"/>
                <w:sz w:val="22"/>
                <w:lang/>
              </w:rPr>
              <w:t>.0</w:t>
            </w:r>
          </w:p>
        </w:tc>
        <w:tc>
          <w:tcPr>
            <w:tcW w:w="1050" w:type="dxa"/>
            <w:tcBorders>
              <w:top w:val="nil"/>
              <w:left w:val="nil"/>
              <w:bottom w:val="nil"/>
              <w:right w:val="nil"/>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hAnsi="宋体" w:cs="宋体" w:hint="eastAsia"/>
                <w:color w:val="000000"/>
                <w:kern w:val="0"/>
                <w:sz w:val="22"/>
                <w:lang/>
              </w:rPr>
              <w:t>10+200.0</w:t>
            </w:r>
          </w:p>
        </w:tc>
        <w:tc>
          <w:tcPr>
            <w:tcW w:w="1260" w:type="dxa"/>
            <w:tcBorders>
              <w:top w:val="nil"/>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重合</w:t>
            </w:r>
          </w:p>
        </w:tc>
        <w:tc>
          <w:tcPr>
            <w:tcW w:w="5048"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rPr>
              <w:t>治导线基本以河道淹没线为界，适当调整使河道与上下游顺直衔接</w:t>
            </w:r>
            <w:r>
              <w:rPr>
                <w:rFonts w:ascii="宋体" w:hAnsi="宋体" w:cs="宋体" w:hint="eastAsia"/>
                <w:color w:val="000000"/>
                <w:kern w:val="0"/>
                <w:sz w:val="22"/>
                <w:lang/>
              </w:rPr>
              <w:t>，管理线以治导线为界</w:t>
            </w:r>
          </w:p>
        </w:tc>
      </w:tr>
      <w:tr w:rsidR="00291D1F">
        <w:trPr>
          <w:trHeight w:val="23"/>
        </w:trPr>
        <w:tc>
          <w:tcPr>
            <w:tcW w:w="966" w:type="dxa"/>
            <w:tcBorders>
              <w:top w:val="nil"/>
              <w:left w:val="single" w:sz="4" w:space="0" w:color="auto"/>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hAnsi="宋体" w:cs="宋体" w:hint="eastAsia"/>
                <w:color w:val="000000"/>
                <w:kern w:val="0"/>
                <w:sz w:val="22"/>
                <w:lang/>
              </w:rPr>
              <w:t>10+200.0</w:t>
            </w:r>
          </w:p>
        </w:tc>
        <w:tc>
          <w:tcPr>
            <w:tcW w:w="1050" w:type="dxa"/>
            <w:tcBorders>
              <w:top w:val="single" w:sz="4" w:space="0" w:color="auto"/>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r>
              <w:rPr>
                <w:rFonts w:ascii="宋体" w:hAnsi="宋体" w:cs="宋体" w:hint="eastAsia"/>
                <w:color w:val="000000"/>
                <w:kern w:val="0"/>
                <w:sz w:val="22"/>
                <w:lang/>
              </w:rPr>
              <w:t>2</w:t>
            </w:r>
            <w:r>
              <w:rPr>
                <w:rFonts w:ascii="宋体" w:eastAsia="宋体" w:hAnsi="宋体" w:cs="宋体" w:hint="eastAsia"/>
                <w:color w:val="000000"/>
                <w:kern w:val="0"/>
                <w:sz w:val="22"/>
                <w:lang/>
              </w:rPr>
              <w:t>+</w:t>
            </w:r>
            <w:r>
              <w:rPr>
                <w:rFonts w:ascii="宋体" w:hAnsi="宋体" w:cs="宋体" w:hint="eastAsia"/>
                <w:color w:val="000000"/>
                <w:kern w:val="0"/>
                <w:sz w:val="22"/>
                <w:lang/>
              </w:rPr>
              <w:t>706.59</w:t>
            </w:r>
          </w:p>
        </w:tc>
        <w:tc>
          <w:tcPr>
            <w:tcW w:w="1260"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不重合</w:t>
            </w:r>
          </w:p>
        </w:tc>
        <w:tc>
          <w:tcPr>
            <w:tcW w:w="5048" w:type="dxa"/>
            <w:tcBorders>
              <w:top w:val="nil"/>
              <w:left w:val="nil"/>
              <w:bottom w:val="single" w:sz="4" w:space="0" w:color="auto"/>
              <w:right w:val="single" w:sz="4" w:space="0" w:color="auto"/>
            </w:tcBorders>
            <w:noWrap/>
            <w:tcMar>
              <w:top w:w="15" w:type="dxa"/>
              <w:left w:w="15" w:type="dxa"/>
              <w:right w:w="15" w:type="dxa"/>
            </w:tcMar>
            <w:vAlign w:val="center"/>
          </w:tcPr>
          <w:p w:rsidR="00291D1F" w:rsidRDefault="0065523F">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rPr>
              <w:t>治导线基本以河道淹没线为界，适当调整使河道与上下游顺直衔接</w:t>
            </w:r>
            <w:r>
              <w:rPr>
                <w:rFonts w:ascii="宋体" w:hAnsi="宋体" w:cs="宋体" w:hint="eastAsia"/>
                <w:color w:val="000000"/>
                <w:kern w:val="0"/>
                <w:sz w:val="22"/>
                <w:lang/>
              </w:rPr>
              <w:t>，管理线以治导线为界</w:t>
            </w:r>
          </w:p>
        </w:tc>
      </w:tr>
    </w:tbl>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1.</w:t>
      </w:r>
      <w:r>
        <w:rPr>
          <w:rFonts w:ascii="Times New Roman" w:hAnsi="Times New Roman" w:cs="Times New Roman"/>
          <w:sz w:val="28"/>
          <w:szCs w:val="28"/>
        </w:rPr>
        <w:t>河道桩号</w:t>
      </w:r>
      <w:r>
        <w:rPr>
          <w:rFonts w:ascii="Times New Roman" w:hAnsi="Times New Roman" w:cs="Times New Roman"/>
          <w:sz w:val="28"/>
          <w:szCs w:val="28"/>
        </w:rPr>
        <w:t>0+000.00~</w:t>
      </w:r>
      <w:r>
        <w:rPr>
          <w:rFonts w:cs="Times New Roman" w:hint="eastAsia"/>
          <w:sz w:val="28"/>
          <w:szCs w:val="28"/>
        </w:rPr>
        <w:t>3</w:t>
      </w:r>
      <w:r>
        <w:rPr>
          <w:rFonts w:ascii="Times New Roman" w:hAnsi="Times New Roman" w:cs="Times New Roman"/>
          <w:sz w:val="28"/>
          <w:szCs w:val="28"/>
        </w:rPr>
        <w:t>+</w:t>
      </w:r>
      <w:r>
        <w:rPr>
          <w:rFonts w:cs="Times New Roman" w:hint="eastAsia"/>
          <w:sz w:val="28"/>
          <w:szCs w:val="28"/>
        </w:rPr>
        <w:t>0</w:t>
      </w:r>
      <w:r>
        <w:rPr>
          <w:rFonts w:ascii="Times New Roman" w:hAnsi="Times New Roman" w:cs="Times New Roman"/>
          <w:sz w:val="28"/>
          <w:szCs w:val="28"/>
        </w:rPr>
        <w:t xml:space="preserve">00.00 </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sz w:val="28"/>
          <w:szCs w:val="28"/>
        </w:rPr>
        <w:t>该河段长</w:t>
      </w:r>
      <w:r>
        <w:rPr>
          <w:rFonts w:cs="Times New Roman" w:hint="eastAsia"/>
          <w:sz w:val="28"/>
          <w:szCs w:val="28"/>
        </w:rPr>
        <w:t>3.0</w:t>
      </w:r>
      <w:r>
        <w:rPr>
          <w:rFonts w:ascii="Times New Roman" w:hAnsi="Times New Roman" w:cs="Times New Roman"/>
          <w:sz w:val="28"/>
          <w:szCs w:val="28"/>
        </w:rPr>
        <w:t>km</w:t>
      </w:r>
      <w:r>
        <w:rPr>
          <w:rFonts w:ascii="Times New Roman" w:hAnsi="Times New Roman" w:cs="Times New Roman"/>
          <w:sz w:val="28"/>
          <w:szCs w:val="28"/>
        </w:rPr>
        <w:t>，二十年一遇洪峰流量</w:t>
      </w:r>
      <w:r>
        <w:rPr>
          <w:rFonts w:cs="Times New Roman" w:hint="eastAsia"/>
          <w:sz w:val="28"/>
          <w:szCs w:val="28"/>
        </w:rPr>
        <w:t>359.1</w:t>
      </w:r>
      <w:r>
        <w:rPr>
          <w:rFonts w:ascii="Times New Roman" w:hAnsi="Times New Roman" w:cs="Times New Roman"/>
          <w:sz w:val="28"/>
          <w:szCs w:val="28"/>
        </w:rPr>
        <w:t>m</w:t>
      </w:r>
      <w:r>
        <w:rPr>
          <w:rFonts w:ascii="Times New Roman" w:hAnsi="Times New Roman" w:cs="Times New Roman"/>
          <w:sz w:val="28"/>
          <w:szCs w:val="28"/>
          <w:vertAlign w:val="superscript"/>
        </w:rPr>
        <w:t>3</w:t>
      </w:r>
      <w:r>
        <w:rPr>
          <w:rFonts w:ascii="Times New Roman" w:hAnsi="Times New Roman" w:cs="Times New Roman"/>
          <w:sz w:val="28"/>
          <w:szCs w:val="28"/>
        </w:rPr>
        <w:t xml:space="preserve">/s </w:t>
      </w:r>
      <w:r>
        <w:rPr>
          <w:rFonts w:ascii="Times New Roman" w:hAnsi="Times New Roman" w:cs="Times New Roman"/>
          <w:sz w:val="28"/>
          <w:szCs w:val="28"/>
        </w:rPr>
        <w:t>，此段河道位于深山峡谷中，两岸无堤防</w:t>
      </w:r>
      <w:r>
        <w:rPr>
          <w:rFonts w:cs="Times New Roman" w:hint="eastAsia"/>
          <w:sz w:val="28"/>
          <w:szCs w:val="28"/>
        </w:rPr>
        <w:t>、无村庄、无涉河建筑物</w:t>
      </w:r>
      <w:r>
        <w:rPr>
          <w:rFonts w:ascii="Times New Roman" w:hAnsi="Times New Roman" w:cs="Times New Roman"/>
          <w:sz w:val="28"/>
          <w:szCs w:val="28"/>
        </w:rPr>
        <w:t>。当洪水来临时，整个山谷都可以作为洪水的排泄通道，河道的</w:t>
      </w:r>
      <w:proofErr w:type="gramStart"/>
      <w:r>
        <w:rPr>
          <w:rFonts w:ascii="Times New Roman" w:hAnsi="Times New Roman" w:cs="Times New Roman"/>
          <w:sz w:val="28"/>
          <w:szCs w:val="28"/>
        </w:rPr>
        <w:t>洪水治</w:t>
      </w:r>
      <w:proofErr w:type="gramEnd"/>
      <w:r>
        <w:rPr>
          <w:rFonts w:ascii="Times New Roman" w:hAnsi="Times New Roman" w:cs="Times New Roman"/>
          <w:sz w:val="28"/>
          <w:szCs w:val="28"/>
        </w:rPr>
        <w:t>导线规划为两侧山体坡脚线。</w:t>
      </w:r>
      <w:r>
        <w:rPr>
          <w:rFonts w:ascii="Times New Roman" w:hAnsi="Times New Roman" w:cs="Times New Roman" w:hint="eastAsia"/>
          <w:sz w:val="28"/>
          <w:szCs w:val="28"/>
        </w:rPr>
        <w:t>管理线</w:t>
      </w:r>
      <w:r>
        <w:rPr>
          <w:rFonts w:ascii="Times New Roman" w:hAnsi="Times New Roman" w:cs="Times New Roman" w:hint="eastAsia"/>
          <w:sz w:val="28"/>
          <w:szCs w:val="28"/>
        </w:rPr>
        <w:t>以治导线为界</w:t>
      </w:r>
      <w:r>
        <w:rPr>
          <w:rFonts w:ascii="Times New Roman" w:hAnsi="Times New Roman" w:cs="Times New Roman" w:hint="eastAsia"/>
          <w:sz w:val="28"/>
          <w:szCs w:val="28"/>
        </w:rPr>
        <w:t>。</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hint="eastAsia"/>
          <w:sz w:val="28"/>
          <w:szCs w:val="28"/>
        </w:rPr>
        <w:t>河道桩号</w:t>
      </w:r>
      <w:r>
        <w:rPr>
          <w:rFonts w:cs="Times New Roman" w:hint="eastAsia"/>
          <w:sz w:val="28"/>
          <w:szCs w:val="28"/>
        </w:rPr>
        <w:t>3+0</w:t>
      </w:r>
      <w:r>
        <w:rPr>
          <w:rFonts w:ascii="Times New Roman" w:hAnsi="Times New Roman" w:cs="Times New Roman" w:hint="eastAsia"/>
          <w:sz w:val="28"/>
          <w:szCs w:val="28"/>
        </w:rPr>
        <w:t>00.00 ~</w:t>
      </w:r>
      <w:r>
        <w:rPr>
          <w:rFonts w:cs="Times New Roman" w:hint="eastAsia"/>
          <w:sz w:val="28"/>
          <w:szCs w:val="28"/>
        </w:rPr>
        <w:t>6</w:t>
      </w:r>
      <w:r>
        <w:rPr>
          <w:rFonts w:ascii="Times New Roman" w:hAnsi="Times New Roman" w:cs="Times New Roman" w:hint="eastAsia"/>
          <w:sz w:val="28"/>
          <w:szCs w:val="28"/>
        </w:rPr>
        <w:t>+</w:t>
      </w:r>
      <w:r>
        <w:rPr>
          <w:rFonts w:cs="Times New Roman" w:hint="eastAsia"/>
          <w:sz w:val="28"/>
          <w:szCs w:val="28"/>
        </w:rPr>
        <w:t>2</w:t>
      </w:r>
      <w:r>
        <w:rPr>
          <w:rFonts w:ascii="Times New Roman" w:hAnsi="Times New Roman" w:cs="Times New Roman" w:hint="eastAsia"/>
          <w:sz w:val="28"/>
          <w:szCs w:val="28"/>
        </w:rPr>
        <w:t>00.00</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该河段长</w:t>
      </w:r>
      <w:r>
        <w:rPr>
          <w:rFonts w:cs="Times New Roman" w:hint="eastAsia"/>
          <w:sz w:val="28"/>
          <w:szCs w:val="28"/>
        </w:rPr>
        <w:t>3.2</w:t>
      </w:r>
      <w:r>
        <w:rPr>
          <w:rFonts w:ascii="Times New Roman" w:hAnsi="Times New Roman" w:cs="Times New Roman" w:hint="eastAsia"/>
          <w:sz w:val="28"/>
          <w:szCs w:val="28"/>
        </w:rPr>
        <w:t>km</w:t>
      </w:r>
      <w:r>
        <w:rPr>
          <w:rFonts w:ascii="Times New Roman" w:hAnsi="Times New Roman" w:cs="Times New Roman" w:hint="eastAsia"/>
          <w:sz w:val="28"/>
          <w:szCs w:val="28"/>
        </w:rPr>
        <w:t>，二十年一遇洪峰流量</w:t>
      </w:r>
      <w:r>
        <w:rPr>
          <w:rFonts w:cs="Times New Roman" w:hint="eastAsia"/>
          <w:sz w:val="28"/>
          <w:szCs w:val="28"/>
        </w:rPr>
        <w:t>388.7</w:t>
      </w:r>
      <w:r>
        <w:rPr>
          <w:rFonts w:ascii="Times New Roman" w:hAnsi="Times New Roman" w:cs="Times New Roman" w:hint="eastAsia"/>
          <w:sz w:val="28"/>
          <w:szCs w:val="28"/>
        </w:rPr>
        <w:t>m</w:t>
      </w:r>
      <w:r>
        <w:rPr>
          <w:rFonts w:ascii="Times New Roman" w:hAnsi="Times New Roman" w:cs="Times New Roman" w:hint="eastAsia"/>
          <w:sz w:val="28"/>
          <w:szCs w:val="28"/>
          <w:vertAlign w:val="superscript"/>
        </w:rPr>
        <w:t>3</w:t>
      </w:r>
      <w:r>
        <w:rPr>
          <w:rFonts w:ascii="Times New Roman" w:hAnsi="Times New Roman" w:cs="Times New Roman" w:hint="eastAsia"/>
          <w:sz w:val="28"/>
          <w:szCs w:val="28"/>
        </w:rPr>
        <w:t>/s</w:t>
      </w:r>
      <w:r>
        <w:rPr>
          <w:rFonts w:ascii="Times New Roman" w:hAnsi="Times New Roman" w:cs="Times New Roman" w:hint="eastAsia"/>
          <w:sz w:val="28"/>
          <w:szCs w:val="28"/>
        </w:rPr>
        <w:t>，</w:t>
      </w:r>
      <w:r>
        <w:rPr>
          <w:rFonts w:ascii="Times New Roman" w:hAnsi="Times New Roman" w:cs="Times New Roman"/>
          <w:sz w:val="28"/>
          <w:szCs w:val="28"/>
        </w:rPr>
        <w:t>此</w:t>
      </w:r>
      <w:r>
        <w:rPr>
          <w:rFonts w:ascii="Times New Roman" w:hAnsi="Times New Roman" w:cs="Times New Roman" w:hint="eastAsia"/>
          <w:sz w:val="28"/>
          <w:szCs w:val="28"/>
        </w:rPr>
        <w:t>段河道位于深山峡谷中，两岸无堤防</w:t>
      </w:r>
      <w:r>
        <w:rPr>
          <w:rFonts w:cs="Times New Roman" w:hint="eastAsia"/>
          <w:sz w:val="28"/>
          <w:szCs w:val="28"/>
        </w:rPr>
        <w:t>、无涉河建筑物，</w:t>
      </w:r>
      <w:r>
        <w:rPr>
          <w:rFonts w:ascii="Times New Roman" w:hAnsi="Times New Roman" w:cs="Times New Roman"/>
          <w:sz w:val="28"/>
          <w:szCs w:val="28"/>
        </w:rPr>
        <w:t>途径</w:t>
      </w:r>
      <w:proofErr w:type="gramStart"/>
      <w:r>
        <w:rPr>
          <w:rFonts w:ascii="Times New Roman" w:hAnsi="Times New Roman" w:cs="Times New Roman"/>
          <w:sz w:val="28"/>
          <w:szCs w:val="28"/>
        </w:rPr>
        <w:t>圪辽居</w:t>
      </w:r>
      <w:proofErr w:type="gramEnd"/>
      <w:r>
        <w:rPr>
          <w:rFonts w:ascii="Times New Roman" w:hAnsi="Times New Roman" w:cs="Times New Roman"/>
          <w:sz w:val="28"/>
          <w:szCs w:val="28"/>
        </w:rPr>
        <w:t>村</w:t>
      </w:r>
      <w:r>
        <w:rPr>
          <w:rFonts w:ascii="Times New Roman" w:hAnsi="Times New Roman" w:cs="Times New Roman" w:hint="eastAsia"/>
          <w:sz w:val="28"/>
          <w:szCs w:val="28"/>
        </w:rPr>
        <w:t>。当洪水来临时，整个山谷都可以作为洪水的排泄通道，河道的</w:t>
      </w:r>
      <w:proofErr w:type="gramStart"/>
      <w:r>
        <w:rPr>
          <w:rFonts w:ascii="Times New Roman" w:hAnsi="Times New Roman" w:cs="Times New Roman" w:hint="eastAsia"/>
          <w:sz w:val="28"/>
          <w:szCs w:val="28"/>
        </w:rPr>
        <w:t>洪水治</w:t>
      </w:r>
      <w:proofErr w:type="gramEnd"/>
      <w:r>
        <w:rPr>
          <w:rFonts w:ascii="Times New Roman" w:hAnsi="Times New Roman" w:cs="Times New Roman" w:hint="eastAsia"/>
          <w:sz w:val="28"/>
          <w:szCs w:val="28"/>
        </w:rPr>
        <w:t>导线规划为两侧山体坡脚线。管理线</w:t>
      </w:r>
      <w:r>
        <w:rPr>
          <w:rFonts w:ascii="Times New Roman" w:hAnsi="Times New Roman" w:cs="Times New Roman" w:hint="eastAsia"/>
          <w:sz w:val="28"/>
          <w:szCs w:val="28"/>
        </w:rPr>
        <w:t>以治导线为界</w:t>
      </w:r>
      <w:r>
        <w:rPr>
          <w:rFonts w:ascii="Times New Roman" w:hAnsi="Times New Roman" w:cs="Times New Roman" w:hint="eastAsia"/>
          <w:sz w:val="28"/>
          <w:szCs w:val="28"/>
        </w:rPr>
        <w:t>。</w:t>
      </w:r>
    </w:p>
    <w:p w:rsidR="00291D1F" w:rsidRDefault="0065523F">
      <w:pPr>
        <w:ind w:firstLineChars="200" w:firstLine="560"/>
        <w:rPr>
          <w:rFonts w:cs="Times New Roman"/>
          <w:sz w:val="28"/>
          <w:szCs w:val="28"/>
        </w:rPr>
      </w:pPr>
      <w:r>
        <w:rPr>
          <w:rFonts w:ascii="Times New Roman" w:hAnsi="Times New Roman" w:cs="Times New Roman" w:hint="eastAsia"/>
          <w:sz w:val="28"/>
          <w:szCs w:val="28"/>
        </w:rPr>
        <w:t>3.</w:t>
      </w:r>
      <w:r>
        <w:rPr>
          <w:rFonts w:ascii="Times New Roman" w:hAnsi="Times New Roman" w:cs="Times New Roman" w:hint="eastAsia"/>
          <w:sz w:val="28"/>
          <w:szCs w:val="28"/>
        </w:rPr>
        <w:t>河道桩号</w:t>
      </w:r>
      <w:r>
        <w:rPr>
          <w:rFonts w:cs="Times New Roman" w:hint="eastAsia"/>
          <w:sz w:val="28"/>
          <w:szCs w:val="28"/>
        </w:rPr>
        <w:t>6</w:t>
      </w:r>
      <w:r>
        <w:rPr>
          <w:rFonts w:ascii="Times New Roman" w:hAnsi="Times New Roman" w:cs="Times New Roman" w:hint="eastAsia"/>
          <w:sz w:val="28"/>
          <w:szCs w:val="28"/>
        </w:rPr>
        <w:t>+</w:t>
      </w:r>
      <w:r>
        <w:rPr>
          <w:rFonts w:cs="Times New Roman" w:hint="eastAsia"/>
          <w:sz w:val="28"/>
          <w:szCs w:val="28"/>
        </w:rPr>
        <w:t>2</w:t>
      </w:r>
      <w:r>
        <w:rPr>
          <w:rFonts w:ascii="Times New Roman" w:hAnsi="Times New Roman" w:cs="Times New Roman" w:hint="eastAsia"/>
          <w:sz w:val="28"/>
          <w:szCs w:val="28"/>
        </w:rPr>
        <w:t>00.00 ~</w:t>
      </w:r>
      <w:r>
        <w:rPr>
          <w:rFonts w:cs="Times New Roman" w:hint="eastAsia"/>
          <w:sz w:val="28"/>
          <w:szCs w:val="28"/>
        </w:rPr>
        <w:t>10+200.00</w:t>
      </w:r>
    </w:p>
    <w:p w:rsidR="00291D1F" w:rsidRDefault="0065523F">
      <w:pPr>
        <w:ind w:firstLineChars="200" w:firstLine="560"/>
        <w:rPr>
          <w:rFonts w:ascii="Times New Roman" w:hAnsi="Times New Roman" w:cs="Times New Roman"/>
          <w:sz w:val="28"/>
          <w:szCs w:val="28"/>
        </w:rPr>
      </w:pPr>
      <w:r>
        <w:rPr>
          <w:rFonts w:ascii="Times New Roman" w:hAnsi="Times New Roman" w:cs="Times New Roman" w:hint="eastAsia"/>
          <w:sz w:val="28"/>
          <w:szCs w:val="28"/>
        </w:rPr>
        <w:t>该河段长</w:t>
      </w:r>
      <w:r>
        <w:rPr>
          <w:rFonts w:cs="Times New Roman" w:hint="eastAsia"/>
          <w:sz w:val="28"/>
          <w:szCs w:val="28"/>
        </w:rPr>
        <w:t>4.0</w:t>
      </w:r>
      <w:r>
        <w:rPr>
          <w:rFonts w:ascii="Times New Roman" w:hAnsi="Times New Roman" w:cs="Times New Roman" w:hint="eastAsia"/>
          <w:sz w:val="28"/>
          <w:szCs w:val="28"/>
        </w:rPr>
        <w:t>km</w:t>
      </w:r>
      <w:r>
        <w:rPr>
          <w:rFonts w:ascii="Times New Roman" w:hAnsi="Times New Roman" w:cs="Times New Roman" w:hint="eastAsia"/>
          <w:sz w:val="28"/>
          <w:szCs w:val="28"/>
        </w:rPr>
        <w:t>，二十年一遇洪峰流量</w:t>
      </w:r>
      <w:r>
        <w:rPr>
          <w:rFonts w:cs="Times New Roman" w:hint="eastAsia"/>
          <w:sz w:val="28"/>
          <w:szCs w:val="28"/>
        </w:rPr>
        <w:t>417.3</w:t>
      </w:r>
      <w:r>
        <w:rPr>
          <w:rFonts w:ascii="Times New Roman" w:hAnsi="Times New Roman" w:cs="Times New Roman" w:hint="eastAsia"/>
          <w:sz w:val="28"/>
          <w:szCs w:val="28"/>
        </w:rPr>
        <w:t>m</w:t>
      </w:r>
      <w:r>
        <w:rPr>
          <w:rFonts w:ascii="Times New Roman" w:hAnsi="Times New Roman" w:cs="Times New Roman" w:hint="eastAsia"/>
          <w:sz w:val="28"/>
          <w:szCs w:val="28"/>
          <w:vertAlign w:val="superscript"/>
        </w:rPr>
        <w:t>3</w:t>
      </w:r>
      <w:r>
        <w:rPr>
          <w:rFonts w:ascii="Times New Roman" w:hAnsi="Times New Roman" w:cs="Times New Roman" w:hint="eastAsia"/>
          <w:sz w:val="28"/>
          <w:szCs w:val="28"/>
        </w:rPr>
        <w:t>/s</w:t>
      </w:r>
      <w:r>
        <w:rPr>
          <w:rFonts w:ascii="Times New Roman" w:hAnsi="Times New Roman" w:cs="Times New Roman" w:hint="eastAsia"/>
          <w:sz w:val="28"/>
          <w:szCs w:val="28"/>
        </w:rPr>
        <w:t>，</w:t>
      </w:r>
      <w:r>
        <w:rPr>
          <w:rFonts w:ascii="Times New Roman" w:hAnsi="Times New Roman" w:cs="Times New Roman"/>
          <w:sz w:val="28"/>
          <w:szCs w:val="28"/>
        </w:rPr>
        <w:t>此</w:t>
      </w:r>
      <w:r>
        <w:rPr>
          <w:rFonts w:ascii="Times New Roman" w:hAnsi="Times New Roman" w:cs="Times New Roman" w:hint="eastAsia"/>
          <w:sz w:val="28"/>
          <w:szCs w:val="28"/>
        </w:rPr>
        <w:t>段河道位于深山峡谷中，两岸无堤防</w:t>
      </w:r>
      <w:r>
        <w:rPr>
          <w:rFonts w:cs="Times New Roman" w:hint="eastAsia"/>
          <w:sz w:val="28"/>
          <w:szCs w:val="28"/>
        </w:rPr>
        <w:t>、无涉河建筑物，</w:t>
      </w:r>
      <w:r>
        <w:rPr>
          <w:rFonts w:ascii="Times New Roman" w:hAnsi="Times New Roman" w:cs="Times New Roman"/>
          <w:sz w:val="28"/>
          <w:szCs w:val="28"/>
        </w:rPr>
        <w:t>途径金家沟村</w:t>
      </w:r>
      <w:r>
        <w:rPr>
          <w:rFonts w:cs="Times New Roman" w:hint="eastAsia"/>
          <w:sz w:val="28"/>
          <w:szCs w:val="28"/>
        </w:rPr>
        <w:t>、</w:t>
      </w:r>
      <w:r>
        <w:rPr>
          <w:rFonts w:ascii="Times New Roman" w:hAnsi="Times New Roman" w:cs="Times New Roman"/>
          <w:sz w:val="28"/>
          <w:szCs w:val="28"/>
        </w:rPr>
        <w:t>张家塔村</w:t>
      </w:r>
      <w:r>
        <w:rPr>
          <w:rFonts w:ascii="Times New Roman" w:hAnsi="Times New Roman" w:cs="Times New Roman" w:hint="eastAsia"/>
          <w:sz w:val="28"/>
          <w:szCs w:val="28"/>
        </w:rPr>
        <w:t>。当洪水</w:t>
      </w:r>
      <w:r>
        <w:rPr>
          <w:rFonts w:ascii="Times New Roman" w:hAnsi="Times New Roman" w:cs="Times New Roman" w:hint="eastAsia"/>
          <w:sz w:val="28"/>
          <w:szCs w:val="28"/>
        </w:rPr>
        <w:lastRenderedPageBreak/>
        <w:t>来临时，整个山谷都可以作为洪水的排泄通道，河道的</w:t>
      </w:r>
      <w:proofErr w:type="gramStart"/>
      <w:r>
        <w:rPr>
          <w:rFonts w:ascii="Times New Roman" w:hAnsi="Times New Roman" w:cs="Times New Roman" w:hint="eastAsia"/>
          <w:sz w:val="28"/>
          <w:szCs w:val="28"/>
        </w:rPr>
        <w:t>洪水治</w:t>
      </w:r>
      <w:proofErr w:type="gramEnd"/>
      <w:r>
        <w:rPr>
          <w:rFonts w:ascii="Times New Roman" w:hAnsi="Times New Roman" w:cs="Times New Roman" w:hint="eastAsia"/>
          <w:sz w:val="28"/>
          <w:szCs w:val="28"/>
        </w:rPr>
        <w:t>导线规划为两侧山体坡脚线。管理线</w:t>
      </w:r>
      <w:r>
        <w:rPr>
          <w:rFonts w:ascii="Times New Roman" w:hAnsi="Times New Roman" w:cs="Times New Roman" w:hint="eastAsia"/>
          <w:sz w:val="28"/>
          <w:szCs w:val="28"/>
        </w:rPr>
        <w:t>以治导线为界</w:t>
      </w:r>
      <w:r>
        <w:rPr>
          <w:rFonts w:ascii="Times New Roman" w:hAnsi="Times New Roman" w:cs="Times New Roman" w:hint="eastAsia"/>
          <w:sz w:val="28"/>
          <w:szCs w:val="28"/>
        </w:rPr>
        <w:t>。</w:t>
      </w:r>
    </w:p>
    <w:p w:rsidR="00291D1F" w:rsidRDefault="0065523F">
      <w:pPr>
        <w:ind w:firstLineChars="200" w:firstLine="560"/>
        <w:rPr>
          <w:rFonts w:cs="Times New Roman"/>
          <w:sz w:val="28"/>
          <w:szCs w:val="28"/>
        </w:rPr>
      </w:pPr>
      <w:r>
        <w:rPr>
          <w:rFonts w:ascii="Times New Roman" w:hAnsi="Times New Roman" w:cs="Times New Roman" w:hint="eastAsia"/>
          <w:sz w:val="28"/>
          <w:szCs w:val="28"/>
        </w:rPr>
        <w:t>4.</w:t>
      </w:r>
      <w:r>
        <w:rPr>
          <w:rFonts w:ascii="Times New Roman" w:hAnsi="Times New Roman" w:cs="Times New Roman" w:hint="eastAsia"/>
          <w:sz w:val="28"/>
          <w:szCs w:val="28"/>
        </w:rPr>
        <w:t>河道桩号</w:t>
      </w:r>
      <w:r>
        <w:rPr>
          <w:rFonts w:cs="Times New Roman" w:hint="eastAsia"/>
          <w:sz w:val="28"/>
          <w:szCs w:val="28"/>
        </w:rPr>
        <w:t>10</w:t>
      </w:r>
      <w:r>
        <w:rPr>
          <w:rFonts w:ascii="Times New Roman" w:hAnsi="Times New Roman" w:cs="Times New Roman" w:hint="eastAsia"/>
          <w:sz w:val="28"/>
          <w:szCs w:val="28"/>
        </w:rPr>
        <w:t>+</w:t>
      </w:r>
      <w:r>
        <w:rPr>
          <w:rFonts w:cs="Times New Roman" w:hint="eastAsia"/>
          <w:sz w:val="28"/>
          <w:szCs w:val="28"/>
        </w:rPr>
        <w:t>2</w:t>
      </w:r>
      <w:r>
        <w:rPr>
          <w:rFonts w:ascii="Times New Roman" w:hAnsi="Times New Roman" w:cs="Times New Roman" w:hint="eastAsia"/>
          <w:sz w:val="28"/>
          <w:szCs w:val="28"/>
        </w:rPr>
        <w:t>00.00 ~</w:t>
      </w:r>
      <w:r>
        <w:rPr>
          <w:rFonts w:cs="Times New Roman" w:hint="eastAsia"/>
          <w:sz w:val="28"/>
          <w:szCs w:val="28"/>
        </w:rPr>
        <w:t>12+706.59</w:t>
      </w:r>
    </w:p>
    <w:p w:rsidR="00291D1F" w:rsidRDefault="0065523F">
      <w:pPr>
        <w:ind w:firstLineChars="200" w:firstLine="560"/>
        <w:rPr>
          <w:rFonts w:ascii="宋体" w:eastAsia="宋体" w:hAnsi="宋体"/>
          <w:sz w:val="28"/>
          <w:szCs w:val="28"/>
        </w:rPr>
      </w:pPr>
      <w:r>
        <w:rPr>
          <w:rFonts w:ascii="Times New Roman" w:hAnsi="Times New Roman" w:cs="Times New Roman" w:hint="eastAsia"/>
          <w:sz w:val="28"/>
          <w:szCs w:val="28"/>
        </w:rPr>
        <w:t>该河段长</w:t>
      </w:r>
      <w:r>
        <w:rPr>
          <w:rFonts w:cs="Times New Roman" w:hint="eastAsia"/>
          <w:sz w:val="28"/>
          <w:szCs w:val="28"/>
        </w:rPr>
        <w:t>2.507</w:t>
      </w:r>
      <w:r>
        <w:rPr>
          <w:rFonts w:ascii="Times New Roman" w:hAnsi="Times New Roman" w:cs="Times New Roman" w:hint="eastAsia"/>
          <w:sz w:val="28"/>
          <w:szCs w:val="28"/>
        </w:rPr>
        <w:t>km</w:t>
      </w:r>
      <w:r>
        <w:rPr>
          <w:rFonts w:ascii="Times New Roman" w:hAnsi="Times New Roman" w:cs="Times New Roman" w:hint="eastAsia"/>
          <w:sz w:val="28"/>
          <w:szCs w:val="28"/>
        </w:rPr>
        <w:t>，二十年一遇洪峰流量</w:t>
      </w:r>
      <w:r>
        <w:rPr>
          <w:rFonts w:cs="Times New Roman" w:hint="eastAsia"/>
          <w:sz w:val="28"/>
          <w:szCs w:val="28"/>
        </w:rPr>
        <w:t>423.0</w:t>
      </w:r>
      <w:r>
        <w:rPr>
          <w:rFonts w:ascii="Times New Roman" w:hAnsi="Times New Roman" w:cs="Times New Roman" w:hint="eastAsia"/>
          <w:sz w:val="28"/>
          <w:szCs w:val="28"/>
        </w:rPr>
        <w:t>m</w:t>
      </w:r>
      <w:r>
        <w:rPr>
          <w:rFonts w:ascii="Times New Roman" w:hAnsi="Times New Roman" w:cs="Times New Roman" w:hint="eastAsia"/>
          <w:sz w:val="28"/>
          <w:szCs w:val="28"/>
          <w:vertAlign w:val="superscript"/>
        </w:rPr>
        <w:t>3</w:t>
      </w:r>
      <w:r>
        <w:rPr>
          <w:rFonts w:ascii="Times New Roman" w:hAnsi="Times New Roman" w:cs="Times New Roman" w:hint="eastAsia"/>
          <w:sz w:val="28"/>
          <w:szCs w:val="28"/>
        </w:rPr>
        <w:t>/s</w:t>
      </w:r>
      <w:r>
        <w:rPr>
          <w:rFonts w:ascii="Times New Roman" w:hAnsi="Times New Roman" w:cs="Times New Roman" w:hint="eastAsia"/>
          <w:sz w:val="28"/>
          <w:szCs w:val="28"/>
        </w:rPr>
        <w:t>，</w:t>
      </w:r>
      <w:r>
        <w:rPr>
          <w:rFonts w:ascii="Times New Roman" w:hAnsi="Times New Roman" w:cs="Times New Roman"/>
          <w:sz w:val="28"/>
          <w:szCs w:val="28"/>
        </w:rPr>
        <w:t>此</w:t>
      </w:r>
      <w:r>
        <w:rPr>
          <w:rFonts w:ascii="Times New Roman" w:hAnsi="Times New Roman" w:cs="Times New Roman" w:hint="eastAsia"/>
          <w:sz w:val="28"/>
          <w:szCs w:val="28"/>
        </w:rPr>
        <w:t>段河道位于深山峡谷中，两岸无堤防</w:t>
      </w:r>
      <w:r>
        <w:rPr>
          <w:rFonts w:cs="Times New Roman" w:hint="eastAsia"/>
          <w:sz w:val="28"/>
          <w:szCs w:val="28"/>
        </w:rPr>
        <w:t>、无涉河建筑物，</w:t>
      </w:r>
      <w:r>
        <w:rPr>
          <w:rFonts w:ascii="Times New Roman" w:hAnsi="Times New Roman" w:cs="Times New Roman"/>
          <w:sz w:val="28"/>
          <w:szCs w:val="28"/>
        </w:rPr>
        <w:t>途径</w:t>
      </w:r>
      <w:proofErr w:type="gramStart"/>
      <w:r>
        <w:rPr>
          <w:rFonts w:ascii="Times New Roman" w:hAnsi="Times New Roman" w:cs="Times New Roman"/>
          <w:sz w:val="28"/>
          <w:szCs w:val="28"/>
        </w:rPr>
        <w:t>大尾塔村</w:t>
      </w:r>
      <w:proofErr w:type="gramEnd"/>
      <w:r>
        <w:rPr>
          <w:rFonts w:ascii="Times New Roman" w:hAnsi="Times New Roman" w:cs="Times New Roman" w:hint="eastAsia"/>
          <w:sz w:val="28"/>
          <w:szCs w:val="28"/>
        </w:rPr>
        <w:t>。当洪水来临时，整个山谷都可以作为洪水的排泄通道，河道的</w:t>
      </w:r>
      <w:proofErr w:type="gramStart"/>
      <w:r>
        <w:rPr>
          <w:rFonts w:ascii="Times New Roman" w:hAnsi="Times New Roman" w:cs="Times New Roman" w:hint="eastAsia"/>
          <w:sz w:val="28"/>
          <w:szCs w:val="28"/>
        </w:rPr>
        <w:t>洪水治</w:t>
      </w:r>
      <w:proofErr w:type="gramEnd"/>
      <w:r>
        <w:rPr>
          <w:rFonts w:ascii="Times New Roman" w:hAnsi="Times New Roman" w:cs="Times New Roman" w:hint="eastAsia"/>
          <w:sz w:val="28"/>
          <w:szCs w:val="28"/>
        </w:rPr>
        <w:t>导线规划为两侧山体坡脚线。管理线</w:t>
      </w:r>
      <w:r>
        <w:rPr>
          <w:rFonts w:ascii="Times New Roman" w:hAnsi="Times New Roman" w:cs="Times New Roman" w:hint="eastAsia"/>
          <w:sz w:val="28"/>
          <w:szCs w:val="28"/>
        </w:rPr>
        <w:t>以治导线为界</w:t>
      </w:r>
      <w:r>
        <w:rPr>
          <w:rFonts w:ascii="Times New Roman" w:hAnsi="Times New Roman" w:cs="Times New Roman" w:hint="eastAsia"/>
          <w:sz w:val="28"/>
          <w:szCs w:val="28"/>
        </w:rPr>
        <w:t>。</w:t>
      </w: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w:t>
      </w:r>
      <w:r>
        <w:rPr>
          <w:rFonts w:ascii="宋体" w:eastAsia="宋体" w:hAnsi="宋体" w:hint="eastAsia"/>
          <w:b/>
          <w:sz w:val="28"/>
          <w:szCs w:val="28"/>
        </w:rPr>
        <w:t>十一</w:t>
      </w:r>
      <w:r>
        <w:rPr>
          <w:rFonts w:ascii="宋体" w:eastAsia="宋体" w:hAnsi="宋体" w:hint="eastAsia"/>
          <w:b/>
          <w:sz w:val="28"/>
          <w:szCs w:val="28"/>
        </w:rPr>
        <w:t>)</w:t>
      </w:r>
      <w:r>
        <w:rPr>
          <w:rFonts w:ascii="宋体" w:eastAsia="宋体" w:hAnsi="宋体" w:hint="eastAsia"/>
          <w:b/>
          <w:sz w:val="28"/>
          <w:szCs w:val="28"/>
        </w:rPr>
        <w:t>麻黄沟河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麻黄</w:t>
      </w:r>
      <w:proofErr w:type="gramStart"/>
      <w:r>
        <w:rPr>
          <w:rFonts w:ascii="宋体" w:eastAsia="宋体" w:hAnsi="宋体" w:hint="eastAsia"/>
          <w:sz w:val="28"/>
          <w:szCs w:val="28"/>
        </w:rPr>
        <w:t>沟管理</w:t>
      </w:r>
      <w:proofErr w:type="gramEnd"/>
      <w:r>
        <w:rPr>
          <w:rFonts w:ascii="宋体" w:eastAsia="宋体" w:hAnsi="宋体" w:hint="eastAsia"/>
          <w:sz w:val="28"/>
          <w:szCs w:val="28"/>
        </w:rPr>
        <w:t>范围划界左岸起点坐标：（</w:t>
      </w:r>
      <w:r>
        <w:rPr>
          <w:rFonts w:ascii="宋体" w:eastAsia="宋体" w:hAnsi="宋体" w:hint="eastAsia"/>
          <w:sz w:val="28"/>
          <w:szCs w:val="28"/>
        </w:rPr>
        <w:t>X</w:t>
      </w:r>
      <w:r>
        <w:rPr>
          <w:rFonts w:ascii="宋体" w:eastAsia="宋体" w:hAnsi="宋体" w:hint="eastAsia"/>
          <w:sz w:val="28"/>
          <w:szCs w:val="28"/>
        </w:rPr>
        <w:t>：</w:t>
      </w:r>
      <w:r>
        <w:rPr>
          <w:rFonts w:ascii="宋体" w:eastAsia="宋体" w:hAnsi="宋体" w:hint="eastAsia"/>
          <w:sz w:val="28"/>
          <w:szCs w:val="28"/>
        </w:rPr>
        <w:t>4359789.729</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w:t>
      </w:r>
      <w:r>
        <w:rPr>
          <w:rFonts w:ascii="宋体" w:eastAsia="宋体" w:hAnsi="宋体" w:hint="eastAsia"/>
          <w:sz w:val="28"/>
          <w:szCs w:val="28"/>
        </w:rPr>
        <w:t>516239.939</w:t>
      </w:r>
      <w:r>
        <w:rPr>
          <w:rFonts w:ascii="宋体" w:eastAsia="宋体" w:hAnsi="宋体" w:hint="eastAsia"/>
          <w:sz w:val="28"/>
          <w:szCs w:val="28"/>
        </w:rPr>
        <w:t>），终点坐标：（</w:t>
      </w:r>
      <w:r>
        <w:rPr>
          <w:rFonts w:ascii="宋体" w:eastAsia="宋体" w:hAnsi="宋体" w:hint="eastAsia"/>
          <w:sz w:val="28"/>
          <w:szCs w:val="28"/>
        </w:rPr>
        <w:t>X: 4358281.220</w:t>
      </w:r>
      <w:r>
        <w:rPr>
          <w:rFonts w:ascii="宋体" w:eastAsia="宋体" w:hAnsi="宋体" w:hint="eastAsia"/>
          <w:sz w:val="28"/>
          <w:szCs w:val="28"/>
        </w:rPr>
        <w:t>，</w:t>
      </w:r>
      <w:r>
        <w:rPr>
          <w:rFonts w:ascii="宋体" w:eastAsia="宋体" w:hAnsi="宋体" w:hint="eastAsia"/>
          <w:sz w:val="28"/>
          <w:szCs w:val="28"/>
        </w:rPr>
        <w:t>Y: 515324.842</w:t>
      </w:r>
      <w:r>
        <w:rPr>
          <w:rFonts w:ascii="宋体" w:eastAsia="宋体" w:hAnsi="宋体" w:hint="eastAsia"/>
          <w:sz w:val="28"/>
          <w:szCs w:val="28"/>
        </w:rPr>
        <w:t>），长度</w:t>
      </w:r>
      <w:r>
        <w:rPr>
          <w:rFonts w:ascii="宋体" w:eastAsia="宋体" w:hAnsi="宋体" w:hint="eastAsia"/>
          <w:sz w:val="28"/>
          <w:szCs w:val="28"/>
        </w:rPr>
        <w:t>2.06km</w:t>
      </w:r>
      <w:r>
        <w:rPr>
          <w:rFonts w:ascii="宋体" w:eastAsia="宋体" w:hAnsi="宋体" w:hint="eastAsia"/>
          <w:sz w:val="28"/>
          <w:szCs w:val="28"/>
        </w:rPr>
        <w:t>；右岸起点坐标：（</w:t>
      </w:r>
      <w:r>
        <w:rPr>
          <w:rFonts w:ascii="宋体" w:eastAsia="宋体" w:hAnsi="宋体" w:hint="eastAsia"/>
          <w:sz w:val="28"/>
          <w:szCs w:val="28"/>
        </w:rPr>
        <w:t>X: 4359821.062</w:t>
      </w:r>
      <w:r>
        <w:rPr>
          <w:rFonts w:ascii="宋体" w:eastAsia="宋体" w:hAnsi="宋体" w:hint="eastAsia"/>
          <w:sz w:val="28"/>
          <w:szCs w:val="28"/>
        </w:rPr>
        <w:t>，</w:t>
      </w:r>
      <w:r>
        <w:rPr>
          <w:rFonts w:ascii="宋体" w:eastAsia="宋体" w:hAnsi="宋体" w:hint="eastAsia"/>
          <w:sz w:val="28"/>
          <w:szCs w:val="28"/>
        </w:rPr>
        <w:t>Y: 516168.279</w:t>
      </w:r>
      <w:r>
        <w:rPr>
          <w:rFonts w:ascii="宋体" w:eastAsia="宋体" w:hAnsi="宋体" w:hint="eastAsia"/>
          <w:sz w:val="28"/>
          <w:szCs w:val="28"/>
        </w:rPr>
        <w:t>），终点坐标：（</w:t>
      </w:r>
      <w:r>
        <w:rPr>
          <w:rFonts w:ascii="宋体" w:eastAsia="宋体" w:hAnsi="宋体" w:hint="eastAsia"/>
          <w:sz w:val="28"/>
          <w:szCs w:val="28"/>
        </w:rPr>
        <w:t>X: 4358293.039</w:t>
      </w:r>
      <w:r>
        <w:rPr>
          <w:rFonts w:ascii="宋体" w:eastAsia="宋体" w:hAnsi="宋体" w:hint="eastAsia"/>
          <w:sz w:val="28"/>
          <w:szCs w:val="28"/>
        </w:rPr>
        <w:t>，</w:t>
      </w:r>
      <w:r>
        <w:rPr>
          <w:rFonts w:ascii="宋体" w:eastAsia="宋体" w:hAnsi="宋体" w:hint="eastAsia"/>
          <w:sz w:val="28"/>
          <w:szCs w:val="28"/>
        </w:rPr>
        <w:t>Y: 515290.025</w:t>
      </w:r>
      <w:r>
        <w:rPr>
          <w:rFonts w:ascii="宋体" w:eastAsia="宋体" w:hAnsi="宋体" w:hint="eastAsia"/>
          <w:sz w:val="28"/>
          <w:szCs w:val="28"/>
        </w:rPr>
        <w:t>），长度</w:t>
      </w:r>
      <w:r>
        <w:rPr>
          <w:rFonts w:ascii="宋体" w:eastAsia="宋体" w:hAnsi="宋体" w:hint="eastAsia"/>
          <w:sz w:val="28"/>
          <w:szCs w:val="28"/>
        </w:rPr>
        <w:t>2.05km</w:t>
      </w:r>
      <w:r>
        <w:rPr>
          <w:rFonts w:ascii="宋体" w:eastAsia="宋体" w:hAnsi="宋体" w:hint="eastAsia"/>
          <w:sz w:val="28"/>
          <w:szCs w:val="28"/>
        </w:rPr>
        <w:t>；划界面积</w:t>
      </w:r>
      <w:r>
        <w:rPr>
          <w:rFonts w:ascii="宋体" w:eastAsia="宋体" w:hAnsi="宋体" w:hint="eastAsia"/>
          <w:sz w:val="28"/>
          <w:szCs w:val="28"/>
        </w:rPr>
        <w:t>105594m2</w:t>
      </w:r>
      <w:r>
        <w:rPr>
          <w:rFonts w:ascii="宋体" w:eastAsia="宋体" w:hAnsi="宋体" w:hint="eastAsia"/>
          <w:sz w:val="28"/>
          <w:szCs w:val="28"/>
        </w:rPr>
        <w:t>。</w:t>
      </w:r>
    </w:p>
    <w:p w:rsidR="00291D1F" w:rsidRDefault="0065523F">
      <w:pPr>
        <w:ind w:firstLineChars="200" w:firstLine="560"/>
        <w:rPr>
          <w:rFonts w:ascii="宋体" w:eastAsia="宋体" w:hAnsi="宋体"/>
          <w:sz w:val="28"/>
          <w:szCs w:val="28"/>
        </w:rPr>
      </w:pPr>
      <w:proofErr w:type="gramStart"/>
      <w:r>
        <w:rPr>
          <w:rFonts w:ascii="宋体" w:eastAsia="宋体" w:hAnsi="宋体" w:hint="eastAsia"/>
          <w:sz w:val="28"/>
          <w:szCs w:val="28"/>
        </w:rPr>
        <w:t>麻黄沟治导线</w:t>
      </w:r>
      <w:proofErr w:type="gramEnd"/>
      <w:r>
        <w:rPr>
          <w:rFonts w:ascii="宋体" w:eastAsia="宋体" w:hAnsi="宋体" w:hint="eastAsia"/>
          <w:sz w:val="28"/>
          <w:szCs w:val="28"/>
        </w:rPr>
        <w:t>规划主要成果：麻黄沟主河道</w:t>
      </w:r>
      <w:proofErr w:type="gramStart"/>
      <w:r>
        <w:rPr>
          <w:rFonts w:ascii="宋体" w:eastAsia="宋体" w:hAnsi="宋体" w:hint="eastAsia"/>
          <w:sz w:val="28"/>
          <w:szCs w:val="28"/>
        </w:rPr>
        <w:t>起点至沿黄</w:t>
      </w:r>
      <w:proofErr w:type="gramEnd"/>
      <w:r>
        <w:rPr>
          <w:rFonts w:ascii="宋体" w:eastAsia="宋体" w:hAnsi="宋体" w:hint="eastAsia"/>
          <w:sz w:val="28"/>
          <w:szCs w:val="28"/>
        </w:rPr>
        <w:t>公路桥，左岸起点坐标：（</w:t>
      </w:r>
      <w:r>
        <w:rPr>
          <w:rFonts w:ascii="宋体" w:eastAsia="宋体" w:hAnsi="宋体" w:hint="eastAsia"/>
          <w:sz w:val="28"/>
          <w:szCs w:val="28"/>
        </w:rPr>
        <w:t>X</w:t>
      </w:r>
      <w:r>
        <w:rPr>
          <w:rFonts w:ascii="宋体" w:eastAsia="宋体" w:hAnsi="宋体" w:hint="eastAsia"/>
          <w:sz w:val="28"/>
          <w:szCs w:val="28"/>
        </w:rPr>
        <w:t>：</w:t>
      </w:r>
      <w:r>
        <w:rPr>
          <w:rFonts w:ascii="宋体" w:eastAsia="宋体" w:hAnsi="宋体" w:hint="eastAsia"/>
          <w:sz w:val="28"/>
          <w:szCs w:val="28"/>
        </w:rPr>
        <w:t>4359797.093</w:t>
      </w:r>
      <w:r>
        <w:rPr>
          <w:rFonts w:ascii="宋体" w:eastAsia="宋体" w:hAnsi="宋体" w:hint="eastAsia"/>
          <w:sz w:val="28"/>
          <w:szCs w:val="28"/>
        </w:rPr>
        <w:t>，</w:t>
      </w:r>
      <w:r>
        <w:rPr>
          <w:rFonts w:ascii="宋体" w:eastAsia="宋体" w:hAnsi="宋体" w:hint="eastAsia"/>
          <w:sz w:val="28"/>
          <w:szCs w:val="28"/>
        </w:rPr>
        <w:t>Y</w:t>
      </w:r>
      <w:r>
        <w:rPr>
          <w:rFonts w:ascii="宋体" w:eastAsia="宋体" w:hAnsi="宋体" w:hint="eastAsia"/>
          <w:sz w:val="28"/>
          <w:szCs w:val="28"/>
        </w:rPr>
        <w:t>：</w:t>
      </w:r>
      <w:r>
        <w:rPr>
          <w:rFonts w:ascii="宋体" w:eastAsia="宋体" w:hAnsi="宋体" w:hint="eastAsia"/>
          <w:sz w:val="28"/>
          <w:szCs w:val="28"/>
        </w:rPr>
        <w:t>516233.174</w:t>
      </w:r>
      <w:r>
        <w:rPr>
          <w:rFonts w:ascii="宋体" w:eastAsia="宋体" w:hAnsi="宋体" w:hint="eastAsia"/>
          <w:sz w:val="28"/>
          <w:szCs w:val="28"/>
        </w:rPr>
        <w:t>），终点坐标：</w:t>
      </w:r>
      <w:r>
        <w:rPr>
          <w:rFonts w:ascii="宋体" w:eastAsia="宋体" w:hAnsi="宋体" w:hint="eastAsia"/>
          <w:sz w:val="28"/>
          <w:szCs w:val="28"/>
        </w:rPr>
        <w:t>（</w:t>
      </w:r>
      <w:r>
        <w:rPr>
          <w:rFonts w:ascii="宋体" w:eastAsia="宋体" w:hAnsi="宋体" w:hint="eastAsia"/>
          <w:sz w:val="28"/>
          <w:szCs w:val="28"/>
        </w:rPr>
        <w:t>X:4358284.825</w:t>
      </w:r>
      <w:r>
        <w:rPr>
          <w:rFonts w:ascii="宋体" w:eastAsia="宋体" w:hAnsi="宋体" w:hint="eastAsia"/>
          <w:sz w:val="28"/>
          <w:szCs w:val="28"/>
        </w:rPr>
        <w:t>，</w:t>
      </w:r>
      <w:r>
        <w:rPr>
          <w:rFonts w:ascii="宋体" w:eastAsia="宋体" w:hAnsi="宋体" w:hint="eastAsia"/>
          <w:sz w:val="28"/>
          <w:szCs w:val="28"/>
        </w:rPr>
        <w:t>Y:515313.911</w:t>
      </w:r>
      <w:r>
        <w:rPr>
          <w:rFonts w:ascii="宋体" w:eastAsia="宋体" w:hAnsi="宋体" w:hint="eastAsia"/>
          <w:sz w:val="28"/>
          <w:szCs w:val="28"/>
        </w:rPr>
        <w:t>），长度</w:t>
      </w:r>
      <w:r>
        <w:rPr>
          <w:rFonts w:ascii="宋体" w:eastAsia="宋体" w:hAnsi="宋体" w:hint="eastAsia"/>
          <w:sz w:val="28"/>
          <w:szCs w:val="28"/>
        </w:rPr>
        <w:t>1.8km</w:t>
      </w:r>
      <w:r>
        <w:rPr>
          <w:rFonts w:ascii="宋体" w:eastAsia="宋体" w:hAnsi="宋体" w:hint="eastAsia"/>
          <w:sz w:val="28"/>
          <w:szCs w:val="28"/>
        </w:rPr>
        <w:t>，控制节点</w:t>
      </w:r>
      <w:r>
        <w:rPr>
          <w:rFonts w:ascii="宋体" w:eastAsia="宋体" w:hAnsi="宋体" w:hint="eastAsia"/>
          <w:sz w:val="28"/>
          <w:szCs w:val="28"/>
        </w:rPr>
        <w:t>14</w:t>
      </w:r>
      <w:r>
        <w:rPr>
          <w:rFonts w:ascii="宋体" w:eastAsia="宋体" w:hAnsi="宋体" w:hint="eastAsia"/>
          <w:sz w:val="28"/>
          <w:szCs w:val="28"/>
        </w:rPr>
        <w:t>个；右岸起点坐标：（</w:t>
      </w:r>
      <w:r>
        <w:rPr>
          <w:rFonts w:ascii="宋体" w:eastAsia="宋体" w:hAnsi="宋体" w:hint="eastAsia"/>
          <w:sz w:val="28"/>
          <w:szCs w:val="28"/>
        </w:rPr>
        <w:t>X:4359823.538</w:t>
      </w:r>
      <w:r>
        <w:rPr>
          <w:rFonts w:ascii="宋体" w:eastAsia="宋体" w:hAnsi="宋体" w:hint="eastAsia"/>
          <w:sz w:val="28"/>
          <w:szCs w:val="28"/>
        </w:rPr>
        <w:t>，</w:t>
      </w:r>
      <w:r>
        <w:rPr>
          <w:rFonts w:ascii="宋体" w:eastAsia="宋体" w:hAnsi="宋体" w:hint="eastAsia"/>
          <w:sz w:val="28"/>
          <w:szCs w:val="28"/>
        </w:rPr>
        <w:t>Y:516177.968</w:t>
      </w:r>
      <w:r>
        <w:rPr>
          <w:rFonts w:ascii="宋体" w:eastAsia="宋体" w:hAnsi="宋体" w:hint="eastAsia"/>
          <w:sz w:val="28"/>
          <w:szCs w:val="28"/>
        </w:rPr>
        <w:t>），终点坐标：（</w:t>
      </w:r>
      <w:r>
        <w:rPr>
          <w:rFonts w:ascii="宋体" w:eastAsia="宋体" w:hAnsi="宋体" w:hint="eastAsia"/>
          <w:sz w:val="28"/>
          <w:szCs w:val="28"/>
        </w:rPr>
        <w:t>X:4358289.493</w:t>
      </w:r>
      <w:r>
        <w:rPr>
          <w:rFonts w:ascii="宋体" w:eastAsia="宋体" w:hAnsi="宋体" w:hint="eastAsia"/>
          <w:sz w:val="28"/>
          <w:szCs w:val="28"/>
        </w:rPr>
        <w:t>，</w:t>
      </w:r>
      <w:r>
        <w:rPr>
          <w:rFonts w:ascii="宋体" w:eastAsia="宋体" w:hAnsi="宋体" w:hint="eastAsia"/>
          <w:sz w:val="28"/>
          <w:szCs w:val="28"/>
        </w:rPr>
        <w:t>Y:515300.472</w:t>
      </w:r>
      <w:r>
        <w:rPr>
          <w:rFonts w:ascii="宋体" w:eastAsia="宋体" w:hAnsi="宋体" w:hint="eastAsia"/>
          <w:sz w:val="28"/>
          <w:szCs w:val="28"/>
        </w:rPr>
        <w:t>），长度</w:t>
      </w:r>
      <w:r>
        <w:rPr>
          <w:rFonts w:ascii="宋体" w:eastAsia="宋体" w:hAnsi="宋体" w:hint="eastAsia"/>
          <w:sz w:val="28"/>
          <w:szCs w:val="28"/>
        </w:rPr>
        <w:t>1.8km</w:t>
      </w:r>
      <w:r>
        <w:rPr>
          <w:rFonts w:ascii="宋体" w:eastAsia="宋体" w:hAnsi="宋体" w:hint="eastAsia"/>
          <w:sz w:val="28"/>
          <w:szCs w:val="28"/>
        </w:rPr>
        <w:t>，控制节点</w:t>
      </w:r>
      <w:r>
        <w:rPr>
          <w:rFonts w:ascii="宋体" w:eastAsia="宋体" w:hAnsi="宋体" w:hint="eastAsia"/>
          <w:sz w:val="28"/>
          <w:szCs w:val="28"/>
        </w:rPr>
        <w:t>14</w:t>
      </w:r>
      <w:r>
        <w:rPr>
          <w:rFonts w:ascii="宋体" w:eastAsia="宋体" w:hAnsi="宋体" w:hint="eastAsia"/>
          <w:sz w:val="28"/>
          <w:szCs w:val="28"/>
        </w:rPr>
        <w:t>个。规划治导线完成后根据治导线的走向提取关键点的坐标作为以后划界确权测算的依据。</w:t>
      </w: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w:t>
      </w:r>
      <w:r>
        <w:rPr>
          <w:rFonts w:ascii="宋体" w:eastAsia="宋体" w:hAnsi="宋体" w:hint="eastAsia"/>
          <w:b/>
          <w:sz w:val="28"/>
          <w:szCs w:val="28"/>
        </w:rPr>
        <w:t>十二</w:t>
      </w:r>
      <w:r>
        <w:rPr>
          <w:rFonts w:ascii="宋体" w:eastAsia="宋体" w:hAnsi="宋体" w:hint="eastAsia"/>
          <w:b/>
          <w:sz w:val="28"/>
          <w:szCs w:val="28"/>
        </w:rPr>
        <w:t>)</w:t>
      </w:r>
      <w:r>
        <w:rPr>
          <w:rFonts w:ascii="宋体" w:eastAsia="宋体" w:hAnsi="宋体" w:hint="eastAsia"/>
          <w:b/>
          <w:sz w:val="28"/>
          <w:szCs w:val="28"/>
        </w:rPr>
        <w:t>聚宝沟河</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hint="eastAsia"/>
          <w:sz w:val="28"/>
          <w:szCs w:val="28"/>
        </w:rPr>
        <w:t>河道桩号</w:t>
      </w:r>
      <w:r>
        <w:rPr>
          <w:rFonts w:ascii="宋体" w:eastAsia="宋体" w:hAnsi="宋体" w:hint="eastAsia"/>
          <w:sz w:val="28"/>
          <w:szCs w:val="28"/>
        </w:rPr>
        <w:t xml:space="preserve">0+000.00~2+800.00 </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2.8km</w:t>
      </w:r>
      <w:r>
        <w:rPr>
          <w:rFonts w:ascii="宋体" w:eastAsia="宋体" w:hAnsi="宋体" w:hint="eastAsia"/>
          <w:sz w:val="28"/>
          <w:szCs w:val="28"/>
        </w:rPr>
        <w:t>，二十年一遇洪峰流量</w:t>
      </w:r>
      <w:r>
        <w:rPr>
          <w:rFonts w:ascii="宋体" w:eastAsia="宋体" w:hAnsi="宋体" w:hint="eastAsia"/>
          <w:sz w:val="28"/>
          <w:szCs w:val="28"/>
        </w:rPr>
        <w:t>28.9m3/s</w:t>
      </w:r>
      <w:r>
        <w:rPr>
          <w:rFonts w:ascii="宋体" w:eastAsia="宋体" w:hAnsi="宋体" w:hint="eastAsia"/>
          <w:sz w:val="28"/>
          <w:szCs w:val="28"/>
        </w:rPr>
        <w:t>，此段河道位于深山峡谷中，两岸无堤防，水面高程</w:t>
      </w:r>
      <w:r>
        <w:rPr>
          <w:rFonts w:ascii="宋体" w:eastAsia="宋体" w:hAnsi="宋体" w:hint="eastAsia"/>
          <w:sz w:val="28"/>
          <w:szCs w:val="28"/>
        </w:rPr>
        <w:t>1032.97m~922.41m</w:t>
      </w:r>
      <w:r>
        <w:rPr>
          <w:rFonts w:ascii="宋体" w:eastAsia="宋体" w:hAnsi="宋体" w:hint="eastAsia"/>
          <w:sz w:val="28"/>
          <w:szCs w:val="28"/>
        </w:rPr>
        <w:t>。淹没线、治导线、管理线重合。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lastRenderedPageBreak/>
        <w:t>2.</w:t>
      </w:r>
      <w:r>
        <w:rPr>
          <w:rFonts w:ascii="宋体" w:eastAsia="宋体" w:hAnsi="宋体" w:hint="eastAsia"/>
          <w:sz w:val="28"/>
          <w:szCs w:val="28"/>
        </w:rPr>
        <w:t>河道桩号</w:t>
      </w:r>
      <w:r>
        <w:rPr>
          <w:rFonts w:ascii="宋体" w:eastAsia="宋体" w:hAnsi="宋体" w:hint="eastAsia"/>
          <w:sz w:val="28"/>
          <w:szCs w:val="28"/>
        </w:rPr>
        <w:t>2+800.00 ~3+800.00</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1.0km</w:t>
      </w:r>
      <w:r>
        <w:rPr>
          <w:rFonts w:ascii="宋体" w:eastAsia="宋体" w:hAnsi="宋体" w:hint="eastAsia"/>
          <w:sz w:val="28"/>
          <w:szCs w:val="28"/>
        </w:rPr>
        <w:t>，二十年一遇洪峰流量</w:t>
      </w:r>
      <w:r>
        <w:rPr>
          <w:rFonts w:ascii="宋体" w:eastAsia="宋体" w:hAnsi="宋体" w:hint="eastAsia"/>
          <w:sz w:val="28"/>
          <w:szCs w:val="28"/>
        </w:rPr>
        <w:t>51.3m3/s</w:t>
      </w:r>
      <w:r>
        <w:rPr>
          <w:rFonts w:ascii="宋体" w:eastAsia="宋体" w:hAnsi="宋体" w:hint="eastAsia"/>
          <w:sz w:val="28"/>
          <w:szCs w:val="28"/>
        </w:rPr>
        <w:t>，此段河道位于深山峡谷中，两岸无堤防，水面高程</w:t>
      </w:r>
      <w:r>
        <w:rPr>
          <w:rFonts w:ascii="宋体" w:eastAsia="宋体" w:hAnsi="宋体" w:hint="eastAsia"/>
          <w:sz w:val="28"/>
          <w:szCs w:val="28"/>
        </w:rPr>
        <w:t>922.41m~888.98m</w:t>
      </w:r>
      <w:r>
        <w:rPr>
          <w:rFonts w:ascii="宋体" w:eastAsia="宋体" w:hAnsi="宋体" w:hint="eastAsia"/>
          <w:sz w:val="28"/>
          <w:szCs w:val="28"/>
        </w:rPr>
        <w:t>。淹没线、治导线、管理线重合。</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hint="eastAsia"/>
          <w:sz w:val="28"/>
          <w:szCs w:val="28"/>
        </w:rPr>
        <w:t>河道桩号</w:t>
      </w:r>
      <w:r>
        <w:rPr>
          <w:rFonts w:ascii="宋体" w:eastAsia="宋体" w:hAnsi="宋体" w:hint="eastAsia"/>
          <w:sz w:val="28"/>
          <w:szCs w:val="28"/>
        </w:rPr>
        <w:t>3+800.00 ~4+924.58</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该河段长</w:t>
      </w:r>
      <w:r>
        <w:rPr>
          <w:rFonts w:ascii="宋体" w:eastAsia="宋体" w:hAnsi="宋体" w:hint="eastAsia"/>
          <w:sz w:val="28"/>
          <w:szCs w:val="28"/>
        </w:rPr>
        <w:t>1.12km</w:t>
      </w:r>
      <w:r>
        <w:rPr>
          <w:rFonts w:ascii="宋体" w:eastAsia="宋体" w:hAnsi="宋体" w:hint="eastAsia"/>
          <w:sz w:val="28"/>
          <w:szCs w:val="28"/>
        </w:rPr>
        <w:t>，二十年一遇洪峰流量</w:t>
      </w:r>
      <w:r>
        <w:rPr>
          <w:rFonts w:ascii="宋体" w:eastAsia="宋体" w:hAnsi="宋体" w:hint="eastAsia"/>
          <w:sz w:val="28"/>
          <w:szCs w:val="28"/>
        </w:rPr>
        <w:t>51.3m3/s</w:t>
      </w:r>
      <w:r>
        <w:rPr>
          <w:rFonts w:ascii="宋体" w:eastAsia="宋体" w:hAnsi="宋体" w:hint="eastAsia"/>
          <w:sz w:val="28"/>
          <w:szCs w:val="28"/>
        </w:rPr>
        <w:t>，河道主槽已不明显，河道遭侵占</w:t>
      </w:r>
      <w:r>
        <w:rPr>
          <w:rFonts w:ascii="宋体" w:eastAsia="宋体" w:hAnsi="宋体" w:hint="eastAsia"/>
          <w:sz w:val="28"/>
          <w:szCs w:val="28"/>
        </w:rPr>
        <w:t>严重，现状无堤防。淹没线、治导线、管理线重合。</w:t>
      </w:r>
    </w:p>
    <w:p w:rsidR="00291D1F" w:rsidRDefault="0065523F">
      <w:pPr>
        <w:ind w:firstLineChars="200" w:firstLine="562"/>
        <w:rPr>
          <w:rFonts w:asciiTheme="minorEastAsia" w:hAnsiTheme="minorEastAsia"/>
          <w:sz w:val="28"/>
          <w:szCs w:val="28"/>
        </w:rPr>
      </w:pPr>
      <w:r>
        <w:rPr>
          <w:rFonts w:ascii="宋体" w:eastAsia="宋体" w:hAnsi="宋体" w:hint="eastAsia"/>
          <w:b/>
          <w:sz w:val="28"/>
          <w:szCs w:val="28"/>
        </w:rPr>
        <w:t>（十三）曲峪水库</w:t>
      </w:r>
      <w:r>
        <w:rPr>
          <w:rFonts w:asciiTheme="minorEastAsia" w:hAnsiTheme="minorEastAsia" w:hint="eastAsia"/>
          <w:sz w:val="28"/>
          <w:szCs w:val="28"/>
        </w:rPr>
        <w:t>：</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）运行区管理范围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占地面积</w:t>
      </w:r>
      <w:r>
        <w:rPr>
          <w:rFonts w:asciiTheme="minorEastAsia" w:hAnsiTheme="minorEastAsia" w:hint="eastAsia"/>
          <w:sz w:val="28"/>
          <w:szCs w:val="28"/>
        </w:rPr>
        <w:t>63m</w:t>
      </w:r>
      <w:r>
        <w:rPr>
          <w:rFonts w:asciiTheme="minorEastAsia" w:hAnsiTheme="minorEastAsia" w:hint="eastAsia"/>
          <w:sz w:val="28"/>
          <w:szCs w:val="28"/>
          <w:vertAlign w:val="superscript"/>
        </w:rPr>
        <w:t>2</w:t>
      </w:r>
      <w:r>
        <w:rPr>
          <w:rFonts w:asciiTheme="minorEastAsia" w:hAnsiTheme="minorEastAsia" w:hint="eastAsia"/>
          <w:sz w:val="28"/>
          <w:szCs w:val="28"/>
        </w:rPr>
        <w:t>，可满足水库工程管理运行的需要。且现状运行区</w:t>
      </w:r>
      <w:proofErr w:type="gramStart"/>
      <w:r>
        <w:rPr>
          <w:rFonts w:asciiTheme="minorEastAsia" w:hAnsiTheme="minorEastAsia" w:hint="eastAsia"/>
          <w:sz w:val="28"/>
          <w:szCs w:val="28"/>
        </w:rPr>
        <w:t>座落</w:t>
      </w:r>
      <w:proofErr w:type="gramEnd"/>
      <w:r>
        <w:rPr>
          <w:rFonts w:asciiTheme="minorEastAsia" w:hAnsiTheme="minorEastAsia" w:hint="eastAsia"/>
          <w:sz w:val="28"/>
          <w:szCs w:val="28"/>
        </w:rPr>
        <w:t>于工程区的管理范围内，故不单独划定运行区的管理范围。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）工程区管理范围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按照《水库工程管理设计规范》</w:t>
      </w:r>
      <w:r>
        <w:rPr>
          <w:rFonts w:asciiTheme="minorEastAsia" w:hAnsiTheme="minorEastAsia" w:hint="eastAsia"/>
          <w:sz w:val="28"/>
          <w:szCs w:val="28"/>
        </w:rPr>
        <w:t>SL106-2017</w:t>
      </w:r>
      <w:r>
        <w:rPr>
          <w:rFonts w:asciiTheme="minorEastAsia" w:hAnsiTheme="minorEastAsia" w:hint="eastAsia"/>
          <w:sz w:val="28"/>
          <w:szCs w:val="28"/>
        </w:rPr>
        <w:t>的相关规定确定，结合水库实际行情况，工程区管理范围按照中型水库标准取下限。</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大坝上游从坝脚线向上游延伸</w:t>
      </w:r>
      <w:r>
        <w:rPr>
          <w:rFonts w:asciiTheme="minorEastAsia" w:hAnsiTheme="minorEastAsia" w:hint="eastAsia"/>
          <w:sz w:val="28"/>
          <w:szCs w:val="28"/>
        </w:rPr>
        <w:t>100m</w:t>
      </w:r>
      <w:r>
        <w:rPr>
          <w:rFonts w:asciiTheme="minorEastAsia" w:hAnsiTheme="minorEastAsia" w:hint="eastAsia"/>
          <w:sz w:val="28"/>
          <w:szCs w:val="28"/>
        </w:rPr>
        <w:t>，下游从坡脚线向下游延伸</w:t>
      </w:r>
      <w:r>
        <w:rPr>
          <w:rFonts w:asciiTheme="minorEastAsia" w:hAnsiTheme="minorEastAsia" w:hint="eastAsia"/>
          <w:sz w:val="28"/>
          <w:szCs w:val="28"/>
        </w:rPr>
        <w:t>150 m</w:t>
      </w:r>
      <w:r>
        <w:rPr>
          <w:rFonts w:asciiTheme="minorEastAsia" w:hAnsiTheme="minorEastAsia" w:hint="eastAsia"/>
          <w:sz w:val="28"/>
          <w:szCs w:val="28"/>
        </w:rPr>
        <w:t>，溢洪道从现状轮廓线两侧外延</w:t>
      </w:r>
      <w:r>
        <w:rPr>
          <w:rFonts w:asciiTheme="minorEastAsia" w:hAnsiTheme="minorEastAsia" w:hint="eastAsia"/>
          <w:sz w:val="28"/>
          <w:szCs w:val="28"/>
        </w:rPr>
        <w:t>50 m</w:t>
      </w:r>
      <w:r>
        <w:rPr>
          <w:rFonts w:asciiTheme="minorEastAsia" w:hAnsiTheme="minorEastAsia" w:hint="eastAsia"/>
          <w:sz w:val="28"/>
          <w:szCs w:val="28"/>
        </w:rPr>
        <w:t>，消力池向下游延伸</w:t>
      </w:r>
      <w:r>
        <w:rPr>
          <w:rFonts w:asciiTheme="minorEastAsia" w:hAnsiTheme="minorEastAsia" w:hint="eastAsia"/>
          <w:sz w:val="28"/>
          <w:szCs w:val="28"/>
        </w:rPr>
        <w:t>100m</w:t>
      </w:r>
      <w:r>
        <w:rPr>
          <w:rFonts w:asciiTheme="minorEastAsia" w:hAnsiTheme="minorEastAsia" w:hint="eastAsia"/>
          <w:sz w:val="28"/>
          <w:szCs w:val="28"/>
        </w:rPr>
        <w:t>，组成闭合范围，总占地面积</w:t>
      </w:r>
      <w:r>
        <w:rPr>
          <w:rFonts w:asciiTheme="minorEastAsia" w:hAnsiTheme="minorEastAsia" w:hint="eastAsia"/>
          <w:sz w:val="28"/>
          <w:szCs w:val="28"/>
        </w:rPr>
        <w:t>1</w:t>
      </w:r>
      <w:r>
        <w:rPr>
          <w:rFonts w:asciiTheme="minorEastAsia" w:hAnsiTheme="minorEastAsia" w:hint="eastAsia"/>
          <w:sz w:val="28"/>
          <w:szCs w:val="28"/>
        </w:rPr>
        <w:t>51115.63m</w:t>
      </w:r>
      <w:r>
        <w:rPr>
          <w:rFonts w:asciiTheme="minorEastAsia" w:hAnsiTheme="minorEastAsia" w:hint="eastAsia"/>
          <w:sz w:val="28"/>
          <w:szCs w:val="28"/>
          <w:vertAlign w:val="superscript"/>
        </w:rPr>
        <w:t>2</w:t>
      </w:r>
      <w:r>
        <w:rPr>
          <w:rFonts w:asciiTheme="minorEastAsia" w:hAnsiTheme="minorEastAsia" w:hint="eastAsia"/>
          <w:sz w:val="28"/>
          <w:szCs w:val="28"/>
        </w:rPr>
        <w:t xml:space="preserve"> (226.6735</w:t>
      </w:r>
      <w:r>
        <w:rPr>
          <w:rFonts w:asciiTheme="minorEastAsia" w:hAnsiTheme="minorEastAsia" w:hint="eastAsia"/>
          <w:sz w:val="28"/>
          <w:szCs w:val="28"/>
        </w:rPr>
        <w:t>亩</w:t>
      </w:r>
      <w:r>
        <w:rPr>
          <w:rFonts w:asciiTheme="minorEastAsia" w:hAnsiTheme="minorEastAsia" w:hint="eastAsia"/>
          <w:sz w:val="28"/>
          <w:szCs w:val="28"/>
        </w:rPr>
        <w:t>)</w:t>
      </w:r>
      <w:r>
        <w:rPr>
          <w:rFonts w:asciiTheme="minorEastAsia" w:hAnsiTheme="minorEastAsia" w:hint="eastAsia"/>
          <w:sz w:val="28"/>
          <w:szCs w:val="28"/>
        </w:rPr>
        <w:t>。</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3</w:t>
      </w:r>
      <w:r>
        <w:rPr>
          <w:rFonts w:asciiTheme="minorEastAsia" w:hAnsiTheme="minorEastAsia" w:hint="eastAsia"/>
          <w:sz w:val="28"/>
          <w:szCs w:val="28"/>
        </w:rPr>
        <w:t>）库区管理范围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按照《水利水电工程建设征地移民安规划设计规范》的相关规定，根据水库工程管理需要，结合自然地形条件，本次确定水库淹没影响范围为高程</w:t>
      </w:r>
      <w:r>
        <w:rPr>
          <w:rFonts w:hint="eastAsia"/>
          <w:sz w:val="28"/>
        </w:rPr>
        <w:t>916.53</w:t>
      </w:r>
      <w:r>
        <w:rPr>
          <w:sz w:val="28"/>
        </w:rPr>
        <w:t>m</w:t>
      </w:r>
      <w:r>
        <w:rPr>
          <w:rFonts w:asciiTheme="minorEastAsia" w:hAnsiTheme="minorEastAsia" w:hint="eastAsia"/>
          <w:sz w:val="28"/>
          <w:szCs w:val="28"/>
        </w:rPr>
        <w:t>以下范围与工程区管理范围闭合，划界面积约</w:t>
      </w:r>
      <w:r>
        <w:rPr>
          <w:rFonts w:asciiTheme="minorEastAsia" w:hAnsiTheme="minorEastAsia" w:hint="eastAsia"/>
          <w:sz w:val="28"/>
          <w:szCs w:val="28"/>
        </w:rPr>
        <w:t>293201.22m</w:t>
      </w:r>
      <w:r>
        <w:rPr>
          <w:rFonts w:asciiTheme="minorEastAsia" w:hAnsiTheme="minorEastAsia" w:hint="eastAsia"/>
          <w:sz w:val="28"/>
          <w:szCs w:val="28"/>
          <w:vertAlign w:val="superscript"/>
        </w:rPr>
        <w:t>2</w:t>
      </w:r>
      <w:r>
        <w:rPr>
          <w:rFonts w:asciiTheme="minorEastAsia" w:hAnsiTheme="minorEastAsia" w:hint="eastAsia"/>
          <w:sz w:val="28"/>
          <w:szCs w:val="28"/>
        </w:rPr>
        <w:t xml:space="preserve"> (439.8018</w:t>
      </w:r>
      <w:r>
        <w:rPr>
          <w:rFonts w:asciiTheme="minorEastAsia" w:hAnsiTheme="minorEastAsia" w:hint="eastAsia"/>
          <w:sz w:val="28"/>
          <w:szCs w:val="28"/>
        </w:rPr>
        <w:t>亩</w:t>
      </w:r>
      <w:r>
        <w:rPr>
          <w:rFonts w:asciiTheme="minorEastAsia" w:hAnsiTheme="minorEastAsia" w:hint="eastAsia"/>
          <w:sz w:val="28"/>
          <w:szCs w:val="28"/>
        </w:rPr>
        <w:t>)</w:t>
      </w:r>
      <w:r>
        <w:rPr>
          <w:rFonts w:asciiTheme="minorEastAsia" w:hAnsiTheme="minorEastAsia" w:hint="eastAsia"/>
          <w:sz w:val="28"/>
          <w:szCs w:val="28"/>
        </w:rPr>
        <w:t>。</w:t>
      </w:r>
    </w:p>
    <w:p w:rsidR="00291D1F" w:rsidRDefault="00291D1F">
      <w:pPr>
        <w:pStyle w:val="a0"/>
        <w:rPr>
          <w:rFonts w:hint="eastAsia"/>
        </w:rPr>
      </w:pPr>
    </w:p>
    <w:p w:rsidR="006C6513" w:rsidRPr="006C6513" w:rsidRDefault="006C6513" w:rsidP="006C6513"/>
    <w:tbl>
      <w:tblPr>
        <w:tblStyle w:val="a5"/>
        <w:tblW w:w="8330" w:type="dxa"/>
        <w:jc w:val="center"/>
        <w:tblLook w:val="04A0"/>
      </w:tblPr>
      <w:tblGrid>
        <w:gridCol w:w="1358"/>
        <w:gridCol w:w="4627"/>
        <w:gridCol w:w="1191"/>
        <w:gridCol w:w="1154"/>
      </w:tblGrid>
      <w:tr w:rsidR="00291D1F">
        <w:trPr>
          <w:trHeight w:val="435"/>
          <w:jc w:val="center"/>
        </w:trPr>
        <w:tc>
          <w:tcPr>
            <w:tcW w:w="1358" w:type="dxa"/>
            <w:vMerge w:val="restart"/>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划界分区</w:t>
            </w:r>
          </w:p>
        </w:tc>
        <w:tc>
          <w:tcPr>
            <w:tcW w:w="4627" w:type="dxa"/>
            <w:vMerge w:val="restart"/>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划界标准</w:t>
            </w:r>
          </w:p>
        </w:tc>
        <w:tc>
          <w:tcPr>
            <w:tcW w:w="2345" w:type="dxa"/>
            <w:gridSpan w:val="2"/>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划界面积</w:t>
            </w:r>
          </w:p>
        </w:tc>
      </w:tr>
      <w:tr w:rsidR="00291D1F">
        <w:trPr>
          <w:trHeight w:val="415"/>
          <w:jc w:val="center"/>
        </w:trPr>
        <w:tc>
          <w:tcPr>
            <w:tcW w:w="1358" w:type="dxa"/>
            <w:vMerge/>
            <w:vAlign w:val="center"/>
          </w:tcPr>
          <w:p w:rsidR="00291D1F" w:rsidRDefault="00291D1F">
            <w:pPr>
              <w:snapToGrid w:val="0"/>
              <w:jc w:val="center"/>
              <w:rPr>
                <w:rFonts w:asciiTheme="minorEastAsia" w:hAnsiTheme="minorEastAsia"/>
                <w:szCs w:val="21"/>
              </w:rPr>
            </w:pPr>
          </w:p>
        </w:tc>
        <w:tc>
          <w:tcPr>
            <w:tcW w:w="4627" w:type="dxa"/>
            <w:vMerge/>
            <w:vAlign w:val="center"/>
          </w:tcPr>
          <w:p w:rsidR="00291D1F" w:rsidRDefault="00291D1F">
            <w:pPr>
              <w:snapToGrid w:val="0"/>
              <w:jc w:val="center"/>
              <w:rPr>
                <w:rFonts w:asciiTheme="minorEastAsia" w:hAnsiTheme="minorEastAsia"/>
                <w:szCs w:val="21"/>
              </w:rPr>
            </w:pPr>
          </w:p>
        </w:tc>
        <w:tc>
          <w:tcPr>
            <w:tcW w:w="119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m</w:t>
            </w:r>
            <w:r>
              <w:rPr>
                <w:rFonts w:asciiTheme="minorEastAsia" w:hAnsiTheme="minorEastAsia" w:hint="eastAsia"/>
                <w:szCs w:val="21"/>
                <w:vertAlign w:val="superscript"/>
              </w:rPr>
              <w:t>2</w:t>
            </w:r>
          </w:p>
        </w:tc>
        <w:tc>
          <w:tcPr>
            <w:tcW w:w="1154" w:type="dxa"/>
            <w:vAlign w:val="center"/>
          </w:tcPr>
          <w:p w:rsidR="00291D1F" w:rsidRDefault="0065523F">
            <w:pPr>
              <w:snapToGrid w:val="0"/>
              <w:jc w:val="center"/>
              <w:rPr>
                <w:rFonts w:asciiTheme="minorEastAsia" w:hAnsiTheme="minorEastAsia"/>
                <w:b/>
                <w:szCs w:val="21"/>
              </w:rPr>
            </w:pPr>
            <w:r>
              <w:rPr>
                <w:rFonts w:asciiTheme="minorEastAsia" w:hAnsiTheme="minorEastAsia" w:hint="eastAsia"/>
                <w:szCs w:val="21"/>
              </w:rPr>
              <w:t>亩</w:t>
            </w:r>
          </w:p>
        </w:tc>
      </w:tr>
      <w:tr w:rsidR="00291D1F">
        <w:trPr>
          <w:trHeight w:val="415"/>
          <w:jc w:val="center"/>
        </w:trPr>
        <w:tc>
          <w:tcPr>
            <w:tcW w:w="1358"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lastRenderedPageBreak/>
              <w:t>运行区</w:t>
            </w:r>
          </w:p>
        </w:tc>
        <w:tc>
          <w:tcPr>
            <w:tcW w:w="4627"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按照现状占地划定</w:t>
            </w:r>
          </w:p>
        </w:tc>
        <w:tc>
          <w:tcPr>
            <w:tcW w:w="119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63.00</w:t>
            </w:r>
          </w:p>
        </w:tc>
        <w:tc>
          <w:tcPr>
            <w:tcW w:w="1154"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0.095</w:t>
            </w:r>
          </w:p>
        </w:tc>
      </w:tr>
      <w:tr w:rsidR="00291D1F">
        <w:trPr>
          <w:trHeight w:val="1703"/>
          <w:jc w:val="center"/>
        </w:trPr>
        <w:tc>
          <w:tcPr>
            <w:tcW w:w="1358"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工程区</w:t>
            </w:r>
          </w:p>
        </w:tc>
        <w:tc>
          <w:tcPr>
            <w:tcW w:w="4627" w:type="dxa"/>
            <w:vAlign w:val="center"/>
          </w:tcPr>
          <w:p w:rsidR="00291D1F" w:rsidRDefault="0065523F">
            <w:pPr>
              <w:snapToGrid w:val="0"/>
              <w:jc w:val="left"/>
              <w:rPr>
                <w:rFonts w:asciiTheme="minorEastAsia" w:hAnsiTheme="minorEastAsia"/>
                <w:szCs w:val="21"/>
              </w:rPr>
            </w:pPr>
            <w:r>
              <w:rPr>
                <w:rFonts w:asciiTheme="minorEastAsia" w:hAnsiTheme="minorEastAsia" w:hint="eastAsia"/>
                <w:szCs w:val="21"/>
              </w:rPr>
              <w:t>大坝上游从坝脚线向上游延伸</w:t>
            </w:r>
            <w:r>
              <w:rPr>
                <w:rFonts w:asciiTheme="minorEastAsia" w:hAnsiTheme="minorEastAsia" w:hint="eastAsia"/>
                <w:szCs w:val="21"/>
              </w:rPr>
              <w:t>100m</w:t>
            </w:r>
            <w:r>
              <w:rPr>
                <w:rFonts w:asciiTheme="minorEastAsia" w:hAnsiTheme="minorEastAsia" w:hint="eastAsia"/>
                <w:szCs w:val="21"/>
              </w:rPr>
              <w:t>；</w:t>
            </w:r>
          </w:p>
          <w:p w:rsidR="00291D1F" w:rsidRDefault="0065523F">
            <w:pPr>
              <w:snapToGrid w:val="0"/>
              <w:jc w:val="left"/>
              <w:rPr>
                <w:rFonts w:asciiTheme="minorEastAsia" w:hAnsiTheme="minorEastAsia"/>
                <w:szCs w:val="21"/>
              </w:rPr>
            </w:pPr>
            <w:r>
              <w:rPr>
                <w:rFonts w:asciiTheme="minorEastAsia" w:hAnsiTheme="minorEastAsia" w:hint="eastAsia"/>
                <w:szCs w:val="21"/>
              </w:rPr>
              <w:t>下游从坡脚线向下游延伸</w:t>
            </w:r>
            <w:r>
              <w:rPr>
                <w:rFonts w:asciiTheme="minorEastAsia" w:hAnsiTheme="minorEastAsia" w:hint="eastAsia"/>
                <w:szCs w:val="21"/>
              </w:rPr>
              <w:t>150 m</w:t>
            </w:r>
            <w:r>
              <w:rPr>
                <w:rFonts w:asciiTheme="minorEastAsia" w:hAnsiTheme="minorEastAsia" w:hint="eastAsia"/>
                <w:szCs w:val="21"/>
              </w:rPr>
              <w:t>；</w:t>
            </w:r>
          </w:p>
          <w:p w:rsidR="00291D1F" w:rsidRDefault="0065523F">
            <w:pPr>
              <w:snapToGrid w:val="0"/>
              <w:jc w:val="left"/>
              <w:rPr>
                <w:rFonts w:asciiTheme="minorEastAsia" w:hAnsiTheme="minorEastAsia"/>
                <w:szCs w:val="21"/>
              </w:rPr>
            </w:pPr>
            <w:r>
              <w:rPr>
                <w:rFonts w:asciiTheme="minorEastAsia" w:hAnsiTheme="minorEastAsia" w:hint="eastAsia"/>
                <w:szCs w:val="21"/>
              </w:rPr>
              <w:t>溢洪道从现状轮廓线两侧外延</w:t>
            </w:r>
            <w:r>
              <w:rPr>
                <w:rFonts w:asciiTheme="minorEastAsia" w:hAnsiTheme="minorEastAsia" w:hint="eastAsia"/>
                <w:szCs w:val="21"/>
              </w:rPr>
              <w:t>50 m</w:t>
            </w:r>
            <w:r>
              <w:rPr>
                <w:rFonts w:asciiTheme="minorEastAsia" w:hAnsiTheme="minorEastAsia" w:hint="eastAsia"/>
                <w:szCs w:val="21"/>
              </w:rPr>
              <w:t>；</w:t>
            </w:r>
          </w:p>
          <w:p w:rsidR="00291D1F" w:rsidRDefault="0065523F">
            <w:pPr>
              <w:snapToGrid w:val="0"/>
              <w:jc w:val="left"/>
              <w:rPr>
                <w:rFonts w:asciiTheme="minorEastAsia" w:hAnsiTheme="minorEastAsia"/>
                <w:szCs w:val="21"/>
              </w:rPr>
            </w:pPr>
            <w:r>
              <w:rPr>
                <w:rFonts w:asciiTheme="minorEastAsia" w:hAnsiTheme="minorEastAsia" w:hint="eastAsia"/>
                <w:szCs w:val="21"/>
              </w:rPr>
              <w:t>消力池向下游延伸</w:t>
            </w:r>
            <w:r>
              <w:rPr>
                <w:rFonts w:asciiTheme="minorEastAsia" w:hAnsiTheme="minorEastAsia" w:hint="eastAsia"/>
                <w:szCs w:val="21"/>
              </w:rPr>
              <w:t>100m</w:t>
            </w:r>
          </w:p>
        </w:tc>
        <w:tc>
          <w:tcPr>
            <w:tcW w:w="119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151115.63</w:t>
            </w:r>
          </w:p>
        </w:tc>
        <w:tc>
          <w:tcPr>
            <w:tcW w:w="1154"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226.6735</w:t>
            </w:r>
          </w:p>
        </w:tc>
      </w:tr>
      <w:tr w:rsidR="00291D1F">
        <w:trPr>
          <w:trHeight w:val="435"/>
          <w:jc w:val="center"/>
        </w:trPr>
        <w:tc>
          <w:tcPr>
            <w:tcW w:w="1358"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库区</w:t>
            </w:r>
          </w:p>
        </w:tc>
        <w:tc>
          <w:tcPr>
            <w:tcW w:w="4627" w:type="dxa"/>
            <w:vAlign w:val="center"/>
          </w:tcPr>
          <w:p w:rsidR="00291D1F" w:rsidRDefault="0065523F">
            <w:pPr>
              <w:snapToGrid w:val="0"/>
              <w:jc w:val="left"/>
              <w:rPr>
                <w:rFonts w:asciiTheme="minorEastAsia" w:hAnsiTheme="minorEastAsia"/>
                <w:szCs w:val="21"/>
              </w:rPr>
            </w:pPr>
            <w:r>
              <w:rPr>
                <w:rFonts w:hint="eastAsia"/>
                <w:szCs w:val="21"/>
              </w:rPr>
              <w:t>校核洪水位</w:t>
            </w:r>
            <w:r>
              <w:rPr>
                <w:rFonts w:hint="eastAsia"/>
                <w:szCs w:val="21"/>
              </w:rPr>
              <w:t>916.53</w:t>
            </w:r>
            <w:r>
              <w:rPr>
                <w:szCs w:val="21"/>
              </w:rPr>
              <w:t>m</w:t>
            </w:r>
            <w:r>
              <w:rPr>
                <w:rFonts w:asciiTheme="minorEastAsia" w:hAnsiTheme="minorEastAsia" w:hint="eastAsia"/>
                <w:szCs w:val="21"/>
              </w:rPr>
              <w:t>以下范围与工程区管理范围闭合</w:t>
            </w:r>
          </w:p>
        </w:tc>
        <w:tc>
          <w:tcPr>
            <w:tcW w:w="119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293201.22</w:t>
            </w:r>
          </w:p>
        </w:tc>
        <w:tc>
          <w:tcPr>
            <w:tcW w:w="1154"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439.8018</w:t>
            </w:r>
          </w:p>
        </w:tc>
      </w:tr>
      <w:tr w:rsidR="00291D1F">
        <w:trPr>
          <w:trHeight w:val="435"/>
          <w:jc w:val="center"/>
        </w:trPr>
        <w:tc>
          <w:tcPr>
            <w:tcW w:w="5985" w:type="dxa"/>
            <w:gridSpan w:val="2"/>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合计</w:t>
            </w:r>
          </w:p>
        </w:tc>
        <w:tc>
          <w:tcPr>
            <w:tcW w:w="119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444316.85</w:t>
            </w:r>
          </w:p>
        </w:tc>
        <w:tc>
          <w:tcPr>
            <w:tcW w:w="1154"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666.4753</w:t>
            </w:r>
          </w:p>
        </w:tc>
      </w:tr>
    </w:tbl>
    <w:p w:rsidR="00291D1F" w:rsidRDefault="00291D1F">
      <w:pPr>
        <w:snapToGrid w:val="0"/>
        <w:spacing w:line="360" w:lineRule="auto"/>
        <w:rPr>
          <w:rFonts w:ascii="宋体" w:eastAsia="宋体" w:hAnsi="宋体"/>
          <w:b/>
          <w:sz w:val="28"/>
          <w:szCs w:val="28"/>
        </w:rPr>
      </w:pPr>
    </w:p>
    <w:p w:rsidR="00291D1F" w:rsidRDefault="0065523F">
      <w:pPr>
        <w:ind w:firstLineChars="200" w:firstLine="562"/>
        <w:rPr>
          <w:rFonts w:ascii="宋体" w:eastAsia="宋体" w:hAnsi="宋体"/>
          <w:b/>
          <w:sz w:val="28"/>
          <w:szCs w:val="28"/>
        </w:rPr>
      </w:pPr>
      <w:r>
        <w:rPr>
          <w:rFonts w:ascii="宋体" w:eastAsia="宋体" w:hAnsi="宋体" w:hint="eastAsia"/>
          <w:b/>
          <w:sz w:val="28"/>
          <w:szCs w:val="28"/>
        </w:rPr>
        <w:t>（十四）五花城水库</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运行区管理范围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占地面积</w:t>
      </w:r>
      <w:r>
        <w:rPr>
          <w:rFonts w:asciiTheme="minorEastAsia" w:hAnsiTheme="minorEastAsia" w:hint="eastAsia"/>
          <w:sz w:val="28"/>
          <w:szCs w:val="28"/>
        </w:rPr>
        <w:t>1769.98m</w:t>
      </w:r>
      <w:r>
        <w:rPr>
          <w:rFonts w:asciiTheme="minorEastAsia" w:hAnsiTheme="minorEastAsia" w:hint="eastAsia"/>
          <w:sz w:val="28"/>
          <w:szCs w:val="28"/>
          <w:vertAlign w:val="superscript"/>
        </w:rPr>
        <w:t>2</w:t>
      </w:r>
      <w:r>
        <w:rPr>
          <w:rFonts w:asciiTheme="minorEastAsia" w:hAnsiTheme="minorEastAsia" w:hint="eastAsia"/>
          <w:sz w:val="28"/>
          <w:szCs w:val="28"/>
        </w:rPr>
        <w:t>（</w:t>
      </w:r>
      <w:r>
        <w:rPr>
          <w:rFonts w:asciiTheme="minorEastAsia" w:hAnsiTheme="minorEastAsia" w:hint="eastAsia"/>
          <w:sz w:val="28"/>
          <w:szCs w:val="28"/>
        </w:rPr>
        <w:t>2.6550</w:t>
      </w:r>
      <w:r>
        <w:rPr>
          <w:rFonts w:asciiTheme="minorEastAsia" w:hAnsiTheme="minorEastAsia" w:hint="eastAsia"/>
          <w:sz w:val="28"/>
          <w:szCs w:val="28"/>
        </w:rPr>
        <w:t>亩），可满足水库工程管理运行的需要。且现状运行区</w:t>
      </w:r>
      <w:proofErr w:type="gramStart"/>
      <w:r>
        <w:rPr>
          <w:rFonts w:asciiTheme="minorEastAsia" w:hAnsiTheme="minorEastAsia" w:hint="eastAsia"/>
          <w:sz w:val="28"/>
          <w:szCs w:val="28"/>
        </w:rPr>
        <w:t>座落</w:t>
      </w:r>
      <w:proofErr w:type="gramEnd"/>
      <w:r>
        <w:rPr>
          <w:rFonts w:asciiTheme="minorEastAsia" w:hAnsiTheme="minorEastAsia" w:hint="eastAsia"/>
          <w:sz w:val="28"/>
          <w:szCs w:val="28"/>
        </w:rPr>
        <w:t>于工程区的管理范围内，故不单独划定运行区的管理范围。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工程区管理范围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按照《水库工程管理设计规范》</w:t>
      </w:r>
      <w:r>
        <w:rPr>
          <w:rFonts w:asciiTheme="minorEastAsia" w:hAnsiTheme="minorEastAsia" w:hint="eastAsia"/>
          <w:sz w:val="28"/>
          <w:szCs w:val="28"/>
        </w:rPr>
        <w:t>SL106-2017</w:t>
      </w:r>
      <w:r>
        <w:rPr>
          <w:rFonts w:asciiTheme="minorEastAsia" w:hAnsiTheme="minorEastAsia" w:hint="eastAsia"/>
          <w:sz w:val="28"/>
          <w:szCs w:val="28"/>
        </w:rPr>
        <w:t>的相关规定确定，结合水库实际行情况，工程区管理范围按照中型水库标准取下限。</w:t>
      </w:r>
    </w:p>
    <w:p w:rsidR="00291D1F" w:rsidRDefault="0065523F">
      <w:pPr>
        <w:snapToGrid w:val="0"/>
        <w:spacing w:line="360" w:lineRule="auto"/>
        <w:ind w:firstLineChars="200" w:firstLine="560"/>
        <w:rPr>
          <w:rFonts w:asciiTheme="minorEastAsia" w:hAnsiTheme="minorEastAsia"/>
          <w:color w:val="FF0000"/>
          <w:sz w:val="28"/>
          <w:szCs w:val="28"/>
        </w:rPr>
      </w:pPr>
      <w:r>
        <w:rPr>
          <w:rFonts w:asciiTheme="minorEastAsia" w:hAnsiTheme="minorEastAsia" w:hint="eastAsia"/>
          <w:sz w:val="28"/>
          <w:szCs w:val="28"/>
        </w:rPr>
        <w:t>大坝上游从坝脚线向上游延伸</w:t>
      </w:r>
      <w:r>
        <w:rPr>
          <w:rFonts w:asciiTheme="minorEastAsia" w:hAnsiTheme="minorEastAsia" w:hint="eastAsia"/>
          <w:sz w:val="28"/>
          <w:szCs w:val="28"/>
        </w:rPr>
        <w:t>100m</w:t>
      </w:r>
      <w:r>
        <w:rPr>
          <w:rFonts w:asciiTheme="minorEastAsia" w:hAnsiTheme="minorEastAsia" w:hint="eastAsia"/>
          <w:sz w:val="28"/>
          <w:szCs w:val="28"/>
        </w:rPr>
        <w:t>，下游从坡脚线向下游延伸</w:t>
      </w:r>
      <w:r>
        <w:rPr>
          <w:rFonts w:asciiTheme="minorEastAsia" w:hAnsiTheme="minorEastAsia" w:hint="eastAsia"/>
          <w:sz w:val="28"/>
          <w:szCs w:val="28"/>
        </w:rPr>
        <w:t>150 m</w:t>
      </w:r>
      <w:r>
        <w:rPr>
          <w:rFonts w:asciiTheme="minorEastAsia" w:hAnsiTheme="minorEastAsia" w:hint="eastAsia"/>
          <w:sz w:val="28"/>
          <w:szCs w:val="28"/>
        </w:rPr>
        <w:t>，溢洪道从现状轮廓线两侧外延</w:t>
      </w:r>
      <w:r>
        <w:rPr>
          <w:rFonts w:asciiTheme="minorEastAsia" w:hAnsiTheme="minorEastAsia" w:hint="eastAsia"/>
          <w:sz w:val="28"/>
          <w:szCs w:val="28"/>
        </w:rPr>
        <w:t>50 m</w:t>
      </w:r>
      <w:r>
        <w:rPr>
          <w:rFonts w:asciiTheme="minorEastAsia" w:hAnsiTheme="minorEastAsia" w:hint="eastAsia"/>
          <w:sz w:val="28"/>
          <w:szCs w:val="28"/>
        </w:rPr>
        <w:t>，消力池向下游延伸</w:t>
      </w:r>
      <w:r>
        <w:rPr>
          <w:rFonts w:asciiTheme="minorEastAsia" w:hAnsiTheme="minorEastAsia" w:hint="eastAsia"/>
          <w:sz w:val="28"/>
          <w:szCs w:val="28"/>
        </w:rPr>
        <w:t>100m</w:t>
      </w:r>
      <w:r>
        <w:rPr>
          <w:rFonts w:asciiTheme="minorEastAsia" w:hAnsiTheme="minorEastAsia" w:hint="eastAsia"/>
          <w:sz w:val="28"/>
          <w:szCs w:val="28"/>
        </w:rPr>
        <w:t>，组成闭合范围，总占地面积</w:t>
      </w:r>
      <w:r>
        <w:rPr>
          <w:rFonts w:asciiTheme="minorEastAsia" w:hAnsiTheme="minorEastAsia" w:hint="eastAsia"/>
          <w:sz w:val="28"/>
          <w:szCs w:val="28"/>
        </w:rPr>
        <w:t>119999.55m</w:t>
      </w:r>
      <w:r>
        <w:rPr>
          <w:rFonts w:asciiTheme="minorEastAsia" w:hAnsiTheme="minorEastAsia" w:hint="eastAsia"/>
          <w:sz w:val="28"/>
          <w:szCs w:val="28"/>
          <w:vertAlign w:val="superscript"/>
        </w:rPr>
        <w:t>2</w:t>
      </w:r>
      <w:r>
        <w:rPr>
          <w:rFonts w:asciiTheme="minorEastAsia" w:hAnsiTheme="minorEastAsia" w:hint="eastAsia"/>
          <w:sz w:val="28"/>
          <w:szCs w:val="28"/>
        </w:rPr>
        <w:t xml:space="preserve"> (179.9993</w:t>
      </w:r>
      <w:r>
        <w:rPr>
          <w:rFonts w:asciiTheme="minorEastAsia" w:hAnsiTheme="minorEastAsia" w:hint="eastAsia"/>
          <w:sz w:val="28"/>
          <w:szCs w:val="28"/>
        </w:rPr>
        <w:t>亩</w:t>
      </w:r>
      <w:r>
        <w:rPr>
          <w:rFonts w:asciiTheme="minorEastAsia" w:hAnsiTheme="minorEastAsia" w:hint="eastAsia"/>
          <w:sz w:val="28"/>
          <w:szCs w:val="28"/>
        </w:rPr>
        <w:t>)</w:t>
      </w:r>
      <w:r>
        <w:rPr>
          <w:rFonts w:asciiTheme="minorEastAsia" w:hAnsiTheme="minorEastAsia" w:hint="eastAsia"/>
          <w:sz w:val="28"/>
          <w:szCs w:val="28"/>
        </w:rPr>
        <w:t>。</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库区管理范围</w:t>
      </w:r>
    </w:p>
    <w:p w:rsidR="00291D1F" w:rsidRDefault="0065523F">
      <w:pPr>
        <w:snapToGrid w:val="0"/>
        <w:spacing w:line="360" w:lineRule="auto"/>
        <w:ind w:firstLineChars="200" w:firstLine="560"/>
        <w:rPr>
          <w:rFonts w:asciiTheme="minorEastAsia" w:hAnsiTheme="minorEastAsia"/>
          <w:sz w:val="28"/>
          <w:szCs w:val="28"/>
        </w:rPr>
      </w:pPr>
      <w:r>
        <w:rPr>
          <w:rFonts w:asciiTheme="minorEastAsia" w:hAnsiTheme="minorEastAsia" w:hint="eastAsia"/>
          <w:sz w:val="28"/>
          <w:szCs w:val="28"/>
        </w:rPr>
        <w:t>按照《水利水电工程建设征地移民安规划设计规范》的相关规定，根据水库工程管理需要，结合自然地形条件，本次确定水库淹没影响范围为高程</w:t>
      </w:r>
      <w:r>
        <w:rPr>
          <w:rFonts w:hint="eastAsia"/>
          <w:sz w:val="28"/>
        </w:rPr>
        <w:t>885.99</w:t>
      </w:r>
      <w:r>
        <w:rPr>
          <w:sz w:val="28"/>
        </w:rPr>
        <w:t>m</w:t>
      </w:r>
      <w:r>
        <w:rPr>
          <w:rFonts w:asciiTheme="minorEastAsia" w:hAnsiTheme="minorEastAsia" w:hint="eastAsia"/>
          <w:sz w:val="28"/>
          <w:szCs w:val="28"/>
        </w:rPr>
        <w:t>以下范围与工程区管理范</w:t>
      </w:r>
      <w:r>
        <w:rPr>
          <w:rFonts w:asciiTheme="minorEastAsia" w:hAnsiTheme="minorEastAsia" w:hint="eastAsia"/>
          <w:sz w:val="28"/>
          <w:szCs w:val="28"/>
        </w:rPr>
        <w:t>围闭合，划界面积约</w:t>
      </w:r>
      <w:r>
        <w:rPr>
          <w:rFonts w:asciiTheme="minorEastAsia" w:hAnsiTheme="minorEastAsia" w:hint="eastAsia"/>
          <w:sz w:val="28"/>
          <w:szCs w:val="28"/>
        </w:rPr>
        <w:t>177786.88m</w:t>
      </w:r>
      <w:r>
        <w:rPr>
          <w:rFonts w:asciiTheme="minorEastAsia" w:hAnsiTheme="minorEastAsia" w:hint="eastAsia"/>
          <w:sz w:val="28"/>
          <w:szCs w:val="28"/>
          <w:vertAlign w:val="superscript"/>
        </w:rPr>
        <w:t>2</w:t>
      </w: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266.6803</w:t>
      </w:r>
      <w:r>
        <w:rPr>
          <w:rFonts w:asciiTheme="minorEastAsia" w:hAnsiTheme="minorEastAsia" w:hint="eastAsia"/>
          <w:sz w:val="28"/>
          <w:szCs w:val="28"/>
        </w:rPr>
        <w:t>亩</w:t>
      </w:r>
      <w:r>
        <w:rPr>
          <w:rFonts w:asciiTheme="minorEastAsia" w:hAnsiTheme="minorEastAsia" w:hint="eastAsia"/>
          <w:sz w:val="28"/>
          <w:szCs w:val="28"/>
        </w:rPr>
        <w:t>)</w:t>
      </w:r>
      <w:r>
        <w:rPr>
          <w:rFonts w:asciiTheme="minorEastAsia" w:hAnsiTheme="minorEastAsia" w:hint="eastAsia"/>
          <w:sz w:val="28"/>
          <w:szCs w:val="28"/>
        </w:rPr>
        <w:t>。</w:t>
      </w:r>
    </w:p>
    <w:p w:rsidR="00291D1F" w:rsidRDefault="00291D1F">
      <w:pPr>
        <w:pStyle w:val="a0"/>
      </w:pPr>
    </w:p>
    <w:tbl>
      <w:tblPr>
        <w:tblStyle w:val="a5"/>
        <w:tblW w:w="8546" w:type="dxa"/>
        <w:tblLook w:val="04A0"/>
      </w:tblPr>
      <w:tblGrid>
        <w:gridCol w:w="1101"/>
        <w:gridCol w:w="5097"/>
        <w:gridCol w:w="1161"/>
        <w:gridCol w:w="1187"/>
      </w:tblGrid>
      <w:tr w:rsidR="00291D1F">
        <w:trPr>
          <w:trHeight w:val="318"/>
        </w:trPr>
        <w:tc>
          <w:tcPr>
            <w:tcW w:w="1101" w:type="dxa"/>
            <w:vMerge w:val="restart"/>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划界分区</w:t>
            </w:r>
          </w:p>
        </w:tc>
        <w:tc>
          <w:tcPr>
            <w:tcW w:w="5097" w:type="dxa"/>
            <w:vMerge w:val="restart"/>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划界标准</w:t>
            </w:r>
          </w:p>
        </w:tc>
        <w:tc>
          <w:tcPr>
            <w:tcW w:w="2348" w:type="dxa"/>
            <w:gridSpan w:val="2"/>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划界面积</w:t>
            </w:r>
          </w:p>
        </w:tc>
      </w:tr>
      <w:tr w:rsidR="00291D1F">
        <w:trPr>
          <w:trHeight w:val="304"/>
        </w:trPr>
        <w:tc>
          <w:tcPr>
            <w:tcW w:w="1101" w:type="dxa"/>
            <w:vMerge/>
            <w:vAlign w:val="center"/>
          </w:tcPr>
          <w:p w:rsidR="00291D1F" w:rsidRDefault="00291D1F">
            <w:pPr>
              <w:snapToGrid w:val="0"/>
              <w:jc w:val="center"/>
              <w:rPr>
                <w:rFonts w:asciiTheme="minorEastAsia" w:hAnsiTheme="minorEastAsia"/>
                <w:szCs w:val="21"/>
              </w:rPr>
            </w:pPr>
          </w:p>
        </w:tc>
        <w:tc>
          <w:tcPr>
            <w:tcW w:w="5097" w:type="dxa"/>
            <w:vMerge/>
            <w:vAlign w:val="center"/>
          </w:tcPr>
          <w:p w:rsidR="00291D1F" w:rsidRDefault="00291D1F">
            <w:pPr>
              <w:snapToGrid w:val="0"/>
              <w:jc w:val="center"/>
              <w:rPr>
                <w:rFonts w:asciiTheme="minorEastAsia" w:hAnsiTheme="minorEastAsia"/>
                <w:szCs w:val="21"/>
              </w:rPr>
            </w:pPr>
          </w:p>
        </w:tc>
        <w:tc>
          <w:tcPr>
            <w:tcW w:w="116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m</w:t>
            </w:r>
            <w:r>
              <w:rPr>
                <w:rFonts w:asciiTheme="minorEastAsia" w:hAnsiTheme="minorEastAsia" w:hint="eastAsia"/>
                <w:szCs w:val="21"/>
                <w:vertAlign w:val="superscript"/>
              </w:rPr>
              <w:t>2</w:t>
            </w:r>
          </w:p>
        </w:tc>
        <w:tc>
          <w:tcPr>
            <w:tcW w:w="1187" w:type="dxa"/>
            <w:vAlign w:val="center"/>
          </w:tcPr>
          <w:p w:rsidR="00291D1F" w:rsidRDefault="0065523F">
            <w:pPr>
              <w:snapToGrid w:val="0"/>
              <w:jc w:val="center"/>
              <w:rPr>
                <w:rFonts w:asciiTheme="minorEastAsia" w:hAnsiTheme="minorEastAsia"/>
                <w:b/>
                <w:szCs w:val="21"/>
              </w:rPr>
            </w:pPr>
            <w:r>
              <w:rPr>
                <w:rFonts w:asciiTheme="minorEastAsia" w:hAnsiTheme="minorEastAsia" w:hint="eastAsia"/>
                <w:szCs w:val="21"/>
              </w:rPr>
              <w:t>亩</w:t>
            </w:r>
          </w:p>
        </w:tc>
      </w:tr>
      <w:tr w:rsidR="00291D1F">
        <w:trPr>
          <w:trHeight w:val="304"/>
        </w:trPr>
        <w:tc>
          <w:tcPr>
            <w:tcW w:w="110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lastRenderedPageBreak/>
              <w:t>运行区</w:t>
            </w:r>
          </w:p>
        </w:tc>
        <w:tc>
          <w:tcPr>
            <w:tcW w:w="5097"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按照现状占地划定</w:t>
            </w:r>
          </w:p>
        </w:tc>
        <w:tc>
          <w:tcPr>
            <w:tcW w:w="116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1769.98</w:t>
            </w:r>
          </w:p>
        </w:tc>
        <w:tc>
          <w:tcPr>
            <w:tcW w:w="1187"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2.6550</w:t>
            </w:r>
          </w:p>
        </w:tc>
      </w:tr>
      <w:tr w:rsidR="00291D1F">
        <w:trPr>
          <w:trHeight w:val="1245"/>
        </w:trPr>
        <w:tc>
          <w:tcPr>
            <w:tcW w:w="110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工程区</w:t>
            </w:r>
          </w:p>
        </w:tc>
        <w:tc>
          <w:tcPr>
            <w:tcW w:w="5097" w:type="dxa"/>
            <w:vAlign w:val="center"/>
          </w:tcPr>
          <w:p w:rsidR="00291D1F" w:rsidRDefault="0065523F">
            <w:pPr>
              <w:snapToGrid w:val="0"/>
              <w:jc w:val="left"/>
              <w:rPr>
                <w:rFonts w:asciiTheme="minorEastAsia" w:hAnsiTheme="minorEastAsia"/>
                <w:szCs w:val="21"/>
              </w:rPr>
            </w:pPr>
            <w:r>
              <w:rPr>
                <w:rFonts w:asciiTheme="minorEastAsia" w:hAnsiTheme="minorEastAsia" w:hint="eastAsia"/>
                <w:szCs w:val="21"/>
              </w:rPr>
              <w:t>大坝上游从坝脚线向上游延伸</w:t>
            </w:r>
            <w:r>
              <w:rPr>
                <w:rFonts w:asciiTheme="minorEastAsia" w:hAnsiTheme="minorEastAsia" w:hint="eastAsia"/>
                <w:szCs w:val="21"/>
              </w:rPr>
              <w:t>100m</w:t>
            </w:r>
            <w:r>
              <w:rPr>
                <w:rFonts w:asciiTheme="minorEastAsia" w:hAnsiTheme="minorEastAsia" w:hint="eastAsia"/>
                <w:szCs w:val="21"/>
              </w:rPr>
              <w:t>；</w:t>
            </w:r>
          </w:p>
          <w:p w:rsidR="00291D1F" w:rsidRDefault="0065523F">
            <w:pPr>
              <w:snapToGrid w:val="0"/>
              <w:jc w:val="left"/>
              <w:rPr>
                <w:rFonts w:asciiTheme="minorEastAsia" w:hAnsiTheme="minorEastAsia"/>
                <w:szCs w:val="21"/>
              </w:rPr>
            </w:pPr>
            <w:r>
              <w:rPr>
                <w:rFonts w:asciiTheme="minorEastAsia" w:hAnsiTheme="minorEastAsia" w:hint="eastAsia"/>
                <w:szCs w:val="21"/>
              </w:rPr>
              <w:t>下游从坡脚线向下游延伸</w:t>
            </w:r>
            <w:r>
              <w:rPr>
                <w:rFonts w:asciiTheme="minorEastAsia" w:hAnsiTheme="minorEastAsia" w:hint="eastAsia"/>
                <w:szCs w:val="21"/>
              </w:rPr>
              <w:t>150 m</w:t>
            </w:r>
            <w:r>
              <w:rPr>
                <w:rFonts w:asciiTheme="minorEastAsia" w:hAnsiTheme="minorEastAsia" w:hint="eastAsia"/>
                <w:szCs w:val="21"/>
              </w:rPr>
              <w:t>；</w:t>
            </w:r>
          </w:p>
          <w:p w:rsidR="00291D1F" w:rsidRDefault="0065523F">
            <w:pPr>
              <w:snapToGrid w:val="0"/>
              <w:jc w:val="left"/>
              <w:rPr>
                <w:rFonts w:asciiTheme="minorEastAsia" w:hAnsiTheme="minorEastAsia"/>
                <w:szCs w:val="21"/>
              </w:rPr>
            </w:pPr>
            <w:r>
              <w:rPr>
                <w:rFonts w:asciiTheme="minorEastAsia" w:hAnsiTheme="minorEastAsia" w:hint="eastAsia"/>
                <w:szCs w:val="21"/>
              </w:rPr>
              <w:t>溢洪道从现状轮廓线两侧外延</w:t>
            </w:r>
            <w:r>
              <w:rPr>
                <w:rFonts w:asciiTheme="minorEastAsia" w:hAnsiTheme="minorEastAsia" w:hint="eastAsia"/>
                <w:szCs w:val="21"/>
              </w:rPr>
              <w:t>50 m</w:t>
            </w:r>
            <w:r>
              <w:rPr>
                <w:rFonts w:asciiTheme="minorEastAsia" w:hAnsiTheme="minorEastAsia" w:hint="eastAsia"/>
                <w:szCs w:val="21"/>
              </w:rPr>
              <w:t>；</w:t>
            </w:r>
          </w:p>
          <w:p w:rsidR="00291D1F" w:rsidRDefault="0065523F">
            <w:pPr>
              <w:snapToGrid w:val="0"/>
              <w:jc w:val="left"/>
              <w:rPr>
                <w:rFonts w:asciiTheme="minorEastAsia" w:hAnsiTheme="minorEastAsia"/>
                <w:szCs w:val="21"/>
              </w:rPr>
            </w:pPr>
            <w:r>
              <w:rPr>
                <w:rFonts w:asciiTheme="minorEastAsia" w:hAnsiTheme="minorEastAsia" w:hint="eastAsia"/>
                <w:szCs w:val="21"/>
              </w:rPr>
              <w:t>消力池向下游延伸</w:t>
            </w:r>
            <w:r>
              <w:rPr>
                <w:rFonts w:asciiTheme="minorEastAsia" w:hAnsiTheme="minorEastAsia" w:hint="eastAsia"/>
                <w:szCs w:val="21"/>
              </w:rPr>
              <w:t>100m</w:t>
            </w:r>
          </w:p>
        </w:tc>
        <w:tc>
          <w:tcPr>
            <w:tcW w:w="116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119999.55</w:t>
            </w:r>
          </w:p>
        </w:tc>
        <w:tc>
          <w:tcPr>
            <w:tcW w:w="1187"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179.9993</w:t>
            </w:r>
          </w:p>
        </w:tc>
      </w:tr>
      <w:tr w:rsidR="00291D1F">
        <w:trPr>
          <w:trHeight w:val="318"/>
        </w:trPr>
        <w:tc>
          <w:tcPr>
            <w:tcW w:w="110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库区</w:t>
            </w:r>
          </w:p>
        </w:tc>
        <w:tc>
          <w:tcPr>
            <w:tcW w:w="5097" w:type="dxa"/>
            <w:vAlign w:val="center"/>
          </w:tcPr>
          <w:p w:rsidR="00291D1F" w:rsidRDefault="0065523F">
            <w:pPr>
              <w:snapToGrid w:val="0"/>
              <w:jc w:val="left"/>
              <w:rPr>
                <w:rFonts w:asciiTheme="minorEastAsia" w:hAnsiTheme="minorEastAsia"/>
                <w:szCs w:val="21"/>
              </w:rPr>
            </w:pPr>
            <w:r>
              <w:rPr>
                <w:rFonts w:asciiTheme="minorEastAsia" w:hAnsiTheme="minorEastAsia" w:hint="eastAsia"/>
                <w:szCs w:val="21"/>
              </w:rPr>
              <w:t>淹没影响范围高程</w:t>
            </w:r>
            <w:r>
              <w:rPr>
                <w:rFonts w:hint="eastAsia"/>
                <w:szCs w:val="21"/>
              </w:rPr>
              <w:t>885.99</w:t>
            </w:r>
            <w:r>
              <w:rPr>
                <w:szCs w:val="21"/>
              </w:rPr>
              <w:t>m</w:t>
            </w:r>
            <w:r>
              <w:rPr>
                <w:rFonts w:asciiTheme="minorEastAsia" w:hAnsiTheme="minorEastAsia" w:hint="eastAsia"/>
                <w:szCs w:val="21"/>
              </w:rPr>
              <w:t>以下范围与工程区管理范围闭合</w:t>
            </w:r>
          </w:p>
        </w:tc>
        <w:tc>
          <w:tcPr>
            <w:tcW w:w="116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177786.88</w:t>
            </w:r>
          </w:p>
        </w:tc>
        <w:tc>
          <w:tcPr>
            <w:tcW w:w="1187"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266.6803</w:t>
            </w:r>
          </w:p>
        </w:tc>
      </w:tr>
      <w:tr w:rsidR="00291D1F">
        <w:trPr>
          <w:trHeight w:val="318"/>
        </w:trPr>
        <w:tc>
          <w:tcPr>
            <w:tcW w:w="6198" w:type="dxa"/>
            <w:gridSpan w:val="2"/>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合计</w:t>
            </w:r>
          </w:p>
        </w:tc>
        <w:tc>
          <w:tcPr>
            <w:tcW w:w="1161"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297786.43</w:t>
            </w:r>
          </w:p>
        </w:tc>
        <w:tc>
          <w:tcPr>
            <w:tcW w:w="1187" w:type="dxa"/>
            <w:vAlign w:val="center"/>
          </w:tcPr>
          <w:p w:rsidR="00291D1F" w:rsidRDefault="0065523F">
            <w:pPr>
              <w:snapToGrid w:val="0"/>
              <w:jc w:val="center"/>
              <w:rPr>
                <w:rFonts w:asciiTheme="minorEastAsia" w:hAnsiTheme="minorEastAsia"/>
                <w:szCs w:val="21"/>
              </w:rPr>
            </w:pPr>
            <w:r>
              <w:rPr>
                <w:rFonts w:asciiTheme="minorEastAsia" w:hAnsiTheme="minorEastAsia" w:hint="eastAsia"/>
                <w:szCs w:val="21"/>
              </w:rPr>
              <w:t>446.6796</w:t>
            </w:r>
          </w:p>
        </w:tc>
      </w:tr>
    </w:tbl>
    <w:p w:rsidR="00291D1F" w:rsidRDefault="00291D1F">
      <w:pPr>
        <w:rPr>
          <w:rFonts w:ascii="宋体" w:eastAsia="宋体" w:hAnsi="宋体"/>
          <w:b/>
          <w:sz w:val="28"/>
          <w:szCs w:val="28"/>
        </w:rPr>
      </w:pPr>
    </w:p>
    <w:p w:rsidR="00291D1F" w:rsidRDefault="0065523F">
      <w:pPr>
        <w:ind w:firstLineChars="200" w:firstLine="560"/>
        <w:rPr>
          <w:rFonts w:ascii="黑体" w:eastAsia="黑体" w:hAnsi="黑体"/>
          <w:sz w:val="28"/>
          <w:szCs w:val="28"/>
        </w:rPr>
      </w:pPr>
      <w:bookmarkStart w:id="3" w:name="_Hlk26348425"/>
      <w:r>
        <w:rPr>
          <w:rFonts w:ascii="黑体" w:eastAsia="黑体" w:hAnsi="黑体" w:hint="eastAsia"/>
          <w:sz w:val="28"/>
          <w:szCs w:val="28"/>
        </w:rPr>
        <w:t>七、其他</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w:t>
      </w:r>
      <w:proofErr w:type="gramStart"/>
      <w:r>
        <w:rPr>
          <w:rFonts w:ascii="宋体" w:eastAsia="宋体" w:hAnsi="宋体" w:hint="eastAsia"/>
          <w:sz w:val="28"/>
          <w:szCs w:val="28"/>
        </w:rPr>
        <w:t>一</w:t>
      </w:r>
      <w:proofErr w:type="gramEnd"/>
      <w:r>
        <w:rPr>
          <w:rFonts w:ascii="宋体" w:eastAsia="宋体" w:hAnsi="宋体" w:hint="eastAsia"/>
          <w:sz w:val="28"/>
          <w:szCs w:val="28"/>
        </w:rPr>
        <w:t>)</w:t>
      </w:r>
      <w:r>
        <w:rPr>
          <w:rFonts w:ascii="宋体" w:eastAsia="宋体" w:hAnsi="宋体" w:hint="eastAsia"/>
          <w:sz w:val="28"/>
          <w:szCs w:val="28"/>
        </w:rPr>
        <w:t>河道管理范围划界后，</w:t>
      </w:r>
      <w:r>
        <w:rPr>
          <w:rFonts w:ascii="宋体" w:eastAsia="宋体" w:hAnsi="宋体" w:hint="eastAsia"/>
          <w:sz w:val="28"/>
          <w:szCs w:val="28"/>
        </w:rPr>
        <w:t>县</w:t>
      </w:r>
      <w:r>
        <w:rPr>
          <w:rFonts w:ascii="宋体" w:eastAsia="宋体" w:hAnsi="宋体" w:hint="eastAsia"/>
          <w:sz w:val="28"/>
          <w:szCs w:val="28"/>
        </w:rPr>
        <w:t>自然资源部门负责确定划界范围内土地权属，向河道管理部门或相关单位颁发河道管理范围土地使用证，水利部门负责完成划界线界桩设置。</w:t>
      </w:r>
    </w:p>
    <w:p w:rsidR="00291D1F" w:rsidRDefault="0065523F">
      <w:pPr>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二</w:t>
      </w:r>
      <w:r>
        <w:rPr>
          <w:rFonts w:ascii="宋体" w:eastAsia="宋体" w:hAnsi="宋体" w:hint="eastAsia"/>
          <w:sz w:val="28"/>
          <w:szCs w:val="28"/>
        </w:rPr>
        <w:t>)</w:t>
      </w:r>
      <w:r>
        <w:rPr>
          <w:rFonts w:ascii="宋体" w:eastAsia="宋体" w:hAnsi="宋体" w:hint="eastAsia"/>
          <w:sz w:val="28"/>
          <w:szCs w:val="28"/>
        </w:rPr>
        <w:t>河道管理范围内的土地属国家所有，由河道主管机关统一管理。禁止在河道管理范围内建设妨碍行洪的建筑物、构筑物以及从事影响河势稳定、危害河岸堤防安全和其他妨碍河道行洪的活动。对违反河道管理法律法规及本公告规定的单位和个人，依法追究法律责任。</w:t>
      </w:r>
    </w:p>
    <w:bookmarkEnd w:id="3"/>
    <w:p w:rsidR="00291D1F" w:rsidRDefault="0065523F">
      <w:pPr>
        <w:rPr>
          <w:rFonts w:ascii="宋体" w:eastAsia="宋体" w:hAnsi="宋体"/>
          <w:sz w:val="28"/>
          <w:szCs w:val="28"/>
        </w:rPr>
      </w:pPr>
      <w:r>
        <w:rPr>
          <w:rFonts w:ascii="宋体" w:eastAsia="宋体" w:hAnsi="宋体" w:hint="eastAsia"/>
          <w:sz w:val="28"/>
          <w:szCs w:val="28"/>
        </w:rPr>
        <w:t xml:space="preserve">　　</w:t>
      </w:r>
      <w:r>
        <w:rPr>
          <w:rFonts w:ascii="宋体" w:eastAsia="宋体" w:hAnsi="宋体" w:hint="eastAsia"/>
          <w:sz w:val="28"/>
          <w:szCs w:val="28"/>
        </w:rPr>
        <w:t>(</w:t>
      </w:r>
      <w:r>
        <w:rPr>
          <w:rFonts w:ascii="宋体" w:eastAsia="宋体" w:hAnsi="宋体" w:hint="eastAsia"/>
          <w:sz w:val="28"/>
          <w:szCs w:val="28"/>
        </w:rPr>
        <w:t>三</w:t>
      </w:r>
      <w:r>
        <w:rPr>
          <w:rFonts w:ascii="宋体" w:eastAsia="宋体" w:hAnsi="宋体" w:hint="eastAsia"/>
          <w:sz w:val="28"/>
          <w:szCs w:val="28"/>
        </w:rPr>
        <w:t>)</w:t>
      </w:r>
      <w:r>
        <w:rPr>
          <w:rFonts w:ascii="宋体" w:eastAsia="宋体" w:hAnsi="宋体" w:hint="eastAsia"/>
          <w:sz w:val="28"/>
          <w:szCs w:val="28"/>
        </w:rPr>
        <w:t>本公告自发布之日起实施。</w:t>
      </w:r>
      <w:r>
        <w:rPr>
          <w:rFonts w:ascii="宋体" w:eastAsia="宋体" w:hAnsi="宋体" w:hint="eastAsia"/>
          <w:sz w:val="28"/>
          <w:szCs w:val="28"/>
        </w:rPr>
        <w:t> </w:t>
      </w:r>
    </w:p>
    <w:p w:rsidR="00291D1F" w:rsidRDefault="0065523F">
      <w:pPr>
        <w:ind w:firstLine="560"/>
        <w:rPr>
          <w:rFonts w:ascii="宋体" w:eastAsia="宋体" w:hAnsi="宋体"/>
          <w:sz w:val="28"/>
          <w:szCs w:val="28"/>
        </w:rPr>
      </w:pPr>
      <w:r>
        <w:rPr>
          <w:rFonts w:ascii="宋体" w:eastAsia="宋体" w:hAnsi="宋体" w:hint="eastAsia"/>
          <w:sz w:val="28"/>
          <w:szCs w:val="28"/>
        </w:rPr>
        <w:t>特此公告</w:t>
      </w:r>
      <w:r>
        <w:rPr>
          <w:rFonts w:ascii="宋体" w:eastAsia="宋体" w:hAnsi="宋体" w:hint="eastAsia"/>
          <w:sz w:val="28"/>
          <w:szCs w:val="28"/>
        </w:rPr>
        <w:t> </w:t>
      </w:r>
    </w:p>
    <w:p w:rsidR="00291D1F" w:rsidRDefault="00291D1F">
      <w:pPr>
        <w:pStyle w:val="a0"/>
        <w:ind w:firstLine="560"/>
      </w:pPr>
    </w:p>
    <w:p w:rsidR="00291D1F" w:rsidRDefault="00291D1F">
      <w:bookmarkStart w:id="4" w:name="_GoBack"/>
      <w:bookmarkEnd w:id="4"/>
    </w:p>
    <w:p w:rsidR="00291D1F" w:rsidRDefault="00291D1F"/>
    <w:sectPr w:rsidR="00291D1F" w:rsidSect="00291D1F">
      <w:footerReference w:type="default" r:id="rId8"/>
      <w:pgSz w:w="11906" w:h="16838"/>
      <w:pgMar w:top="1418" w:right="1247" w:bottom="1418" w:left="1588" w:header="851" w:footer="680" w:gutter="0"/>
      <w:pgNumType w:fmt="numberInDash"/>
      <w:cols w:space="425"/>
      <w:docGrid w:type="lines" w:linePitch="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D1F" w:rsidRDefault="00291D1F" w:rsidP="00291D1F">
      <w:r>
        <w:separator/>
      </w:r>
    </w:p>
  </w:endnote>
  <w:endnote w:type="continuationSeparator" w:id="1">
    <w:p w:rsidR="00291D1F" w:rsidRDefault="00291D1F" w:rsidP="00291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454235"/>
    </w:sdtPr>
    <w:sdtContent>
      <w:p w:rsidR="00291D1F" w:rsidRDefault="00291D1F">
        <w:pPr>
          <w:pStyle w:val="a4"/>
          <w:jc w:val="center"/>
        </w:pPr>
        <w:r>
          <w:rPr>
            <w:rFonts w:ascii="宋体" w:eastAsia="宋体" w:hAnsi="宋体"/>
            <w:sz w:val="24"/>
            <w:szCs w:val="24"/>
          </w:rPr>
          <w:fldChar w:fldCharType="begin"/>
        </w:r>
        <w:r w:rsidR="0065523F">
          <w:rPr>
            <w:rFonts w:ascii="宋体" w:eastAsia="宋体" w:hAnsi="宋体"/>
            <w:sz w:val="24"/>
            <w:szCs w:val="24"/>
          </w:rPr>
          <w:instrText xml:space="preserve"> PAGE   \* MERGEFORMAT </w:instrText>
        </w:r>
        <w:r>
          <w:rPr>
            <w:rFonts w:ascii="宋体" w:eastAsia="宋体" w:hAnsi="宋体"/>
            <w:sz w:val="24"/>
            <w:szCs w:val="24"/>
          </w:rPr>
          <w:fldChar w:fldCharType="separate"/>
        </w:r>
        <w:r w:rsidR="006C6513" w:rsidRPr="006C6513">
          <w:rPr>
            <w:rFonts w:ascii="宋体" w:eastAsia="宋体" w:hAnsi="宋体"/>
            <w:noProof/>
            <w:sz w:val="24"/>
            <w:szCs w:val="24"/>
            <w:lang w:val="zh-CN"/>
          </w:rPr>
          <w:t>-</w:t>
        </w:r>
        <w:r w:rsidR="006C6513">
          <w:rPr>
            <w:rFonts w:ascii="宋体" w:eastAsia="宋体" w:hAnsi="宋体"/>
            <w:noProof/>
            <w:sz w:val="24"/>
            <w:szCs w:val="24"/>
          </w:rPr>
          <w:t xml:space="preserve"> 17 -</w:t>
        </w:r>
        <w:r>
          <w:rPr>
            <w:rFonts w:ascii="宋体" w:eastAsia="宋体" w:hAnsi="宋体"/>
            <w:sz w:val="24"/>
            <w:szCs w:val="24"/>
          </w:rPr>
          <w:fldChar w:fldCharType="end"/>
        </w:r>
      </w:p>
    </w:sdtContent>
  </w:sdt>
  <w:p w:rsidR="00291D1F" w:rsidRDefault="00291D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D1F" w:rsidRDefault="00291D1F" w:rsidP="00291D1F">
      <w:r>
        <w:separator/>
      </w:r>
    </w:p>
  </w:footnote>
  <w:footnote w:type="continuationSeparator" w:id="1">
    <w:p w:rsidR="00291D1F" w:rsidRDefault="00291D1F" w:rsidP="00291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2FA53E"/>
    <w:multiLevelType w:val="singleLevel"/>
    <w:tmpl w:val="922FA53E"/>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035EDC"/>
    <w:rsid w:val="001B64CC"/>
    <w:rsid w:val="00291D1F"/>
    <w:rsid w:val="005678A9"/>
    <w:rsid w:val="00575DFA"/>
    <w:rsid w:val="0065523F"/>
    <w:rsid w:val="006C6513"/>
    <w:rsid w:val="00940588"/>
    <w:rsid w:val="00D6521A"/>
    <w:rsid w:val="00FF365A"/>
    <w:rsid w:val="010C0EC2"/>
    <w:rsid w:val="011F339D"/>
    <w:rsid w:val="019545F7"/>
    <w:rsid w:val="021913A1"/>
    <w:rsid w:val="02F467A3"/>
    <w:rsid w:val="03960AA6"/>
    <w:rsid w:val="03D554D9"/>
    <w:rsid w:val="04662744"/>
    <w:rsid w:val="05194DC7"/>
    <w:rsid w:val="065F7C61"/>
    <w:rsid w:val="07AF6A3F"/>
    <w:rsid w:val="07CC184F"/>
    <w:rsid w:val="07D519C6"/>
    <w:rsid w:val="08DC4181"/>
    <w:rsid w:val="0BA67DC2"/>
    <w:rsid w:val="0D8A0AED"/>
    <w:rsid w:val="0D980F75"/>
    <w:rsid w:val="10F37F9D"/>
    <w:rsid w:val="1131508F"/>
    <w:rsid w:val="1198413E"/>
    <w:rsid w:val="122D5536"/>
    <w:rsid w:val="13F83C7E"/>
    <w:rsid w:val="150F6775"/>
    <w:rsid w:val="152B40E4"/>
    <w:rsid w:val="17554D06"/>
    <w:rsid w:val="177C124D"/>
    <w:rsid w:val="18867938"/>
    <w:rsid w:val="19250B71"/>
    <w:rsid w:val="1A1F14C4"/>
    <w:rsid w:val="1B355625"/>
    <w:rsid w:val="1B463DC3"/>
    <w:rsid w:val="1B9C1D34"/>
    <w:rsid w:val="1CB15D99"/>
    <w:rsid w:val="1CE81357"/>
    <w:rsid w:val="20CE4258"/>
    <w:rsid w:val="21EB3D1C"/>
    <w:rsid w:val="2293229C"/>
    <w:rsid w:val="25260A1E"/>
    <w:rsid w:val="272F5308"/>
    <w:rsid w:val="29BE1AD2"/>
    <w:rsid w:val="2A2B1BA2"/>
    <w:rsid w:val="2C5C6E9C"/>
    <w:rsid w:val="2D40087E"/>
    <w:rsid w:val="2F6F2792"/>
    <w:rsid w:val="316C54FC"/>
    <w:rsid w:val="32AC7D35"/>
    <w:rsid w:val="343B6C54"/>
    <w:rsid w:val="35D3020D"/>
    <w:rsid w:val="36560972"/>
    <w:rsid w:val="36D81F21"/>
    <w:rsid w:val="37F700E8"/>
    <w:rsid w:val="3839750E"/>
    <w:rsid w:val="395459CD"/>
    <w:rsid w:val="3C7320FD"/>
    <w:rsid w:val="3CC8608D"/>
    <w:rsid w:val="3CFB4A7E"/>
    <w:rsid w:val="3DC32826"/>
    <w:rsid w:val="3E55644D"/>
    <w:rsid w:val="3F6C31AC"/>
    <w:rsid w:val="405D3F79"/>
    <w:rsid w:val="409E4C83"/>
    <w:rsid w:val="4173487B"/>
    <w:rsid w:val="41DB1B48"/>
    <w:rsid w:val="42077B43"/>
    <w:rsid w:val="426F72FA"/>
    <w:rsid w:val="42DC62B2"/>
    <w:rsid w:val="43595B0B"/>
    <w:rsid w:val="44ED32A2"/>
    <w:rsid w:val="45631D9E"/>
    <w:rsid w:val="45763281"/>
    <w:rsid w:val="45B13B6A"/>
    <w:rsid w:val="45CD0A52"/>
    <w:rsid w:val="461175F0"/>
    <w:rsid w:val="47084457"/>
    <w:rsid w:val="47962589"/>
    <w:rsid w:val="49032FFB"/>
    <w:rsid w:val="499A7C42"/>
    <w:rsid w:val="499F11FA"/>
    <w:rsid w:val="4A2E03C5"/>
    <w:rsid w:val="4ABD7924"/>
    <w:rsid w:val="4B0F01CA"/>
    <w:rsid w:val="4B4A063F"/>
    <w:rsid w:val="4C0B0153"/>
    <w:rsid w:val="4D3D1172"/>
    <w:rsid w:val="4FAC0E5F"/>
    <w:rsid w:val="504B60EC"/>
    <w:rsid w:val="5325537B"/>
    <w:rsid w:val="53742C81"/>
    <w:rsid w:val="581E2AA3"/>
    <w:rsid w:val="5A98194D"/>
    <w:rsid w:val="5B447E2E"/>
    <w:rsid w:val="5CD67713"/>
    <w:rsid w:val="5D735E2D"/>
    <w:rsid w:val="5E756749"/>
    <w:rsid w:val="5ED862FE"/>
    <w:rsid w:val="60DA6D1B"/>
    <w:rsid w:val="61993DF3"/>
    <w:rsid w:val="61AB4F73"/>
    <w:rsid w:val="626A198B"/>
    <w:rsid w:val="632F2834"/>
    <w:rsid w:val="65FF392B"/>
    <w:rsid w:val="661A526C"/>
    <w:rsid w:val="66E52AAC"/>
    <w:rsid w:val="67F26E78"/>
    <w:rsid w:val="6878548E"/>
    <w:rsid w:val="6C4B5387"/>
    <w:rsid w:val="6C557B18"/>
    <w:rsid w:val="6C9073B6"/>
    <w:rsid w:val="6D035EDC"/>
    <w:rsid w:val="6DE27DF4"/>
    <w:rsid w:val="6DED535F"/>
    <w:rsid w:val="71343D1E"/>
    <w:rsid w:val="72376BB5"/>
    <w:rsid w:val="738C48B7"/>
    <w:rsid w:val="73B65D80"/>
    <w:rsid w:val="77D037B3"/>
    <w:rsid w:val="7A39026F"/>
    <w:rsid w:val="7C325260"/>
    <w:rsid w:val="7F2433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able of authorities"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91D1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rsid w:val="00291D1F"/>
    <w:pPr>
      <w:ind w:leftChars="200" w:left="420"/>
    </w:pPr>
  </w:style>
  <w:style w:type="paragraph" w:styleId="a4">
    <w:name w:val="footer"/>
    <w:basedOn w:val="a"/>
    <w:uiPriority w:val="99"/>
    <w:unhideWhenUsed/>
    <w:qFormat/>
    <w:rsid w:val="00291D1F"/>
    <w:pPr>
      <w:tabs>
        <w:tab w:val="center" w:pos="4153"/>
        <w:tab w:val="right" w:pos="8306"/>
      </w:tabs>
      <w:snapToGrid w:val="0"/>
      <w:jc w:val="left"/>
    </w:pPr>
    <w:rPr>
      <w:sz w:val="18"/>
      <w:szCs w:val="18"/>
    </w:rPr>
  </w:style>
  <w:style w:type="table" w:styleId="a5">
    <w:name w:val="Table Grid"/>
    <w:basedOn w:val="a2"/>
    <w:uiPriority w:val="99"/>
    <w:unhideWhenUsed/>
    <w:qFormat/>
    <w:rsid w:val="0029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940588"/>
    <w:rPr>
      <w:sz w:val="18"/>
      <w:szCs w:val="18"/>
    </w:rPr>
  </w:style>
  <w:style w:type="character" w:customStyle="1" w:styleId="Char">
    <w:name w:val="批注框文本 Char"/>
    <w:basedOn w:val="a1"/>
    <w:link w:val="a6"/>
    <w:rsid w:val="00940588"/>
    <w:rPr>
      <w:rFonts w:asciiTheme="minorHAnsi" w:eastAsiaTheme="minorEastAsia" w:hAnsiTheme="minorHAnsi" w:cstheme="minorBidi"/>
      <w:kern w:val="2"/>
      <w:sz w:val="18"/>
      <w:szCs w:val="18"/>
    </w:rPr>
  </w:style>
  <w:style w:type="paragraph" w:styleId="a7">
    <w:name w:val="header"/>
    <w:basedOn w:val="a"/>
    <w:link w:val="Char0"/>
    <w:rsid w:val="0094058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rsid w:val="0094058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8281</Words>
  <Characters>3684</Characters>
  <Application>Microsoft Office Word</Application>
  <DocSecurity>0</DocSecurity>
  <Lines>30</Lines>
  <Paragraphs>23</Paragraphs>
  <ScaleCrop>false</ScaleCrop>
  <Company>www.microsoft.com</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WPS_143178944</dc:creator>
  <cp:lastModifiedBy>slj123</cp:lastModifiedBy>
  <cp:revision>7</cp:revision>
  <cp:lastPrinted>2020-09-22T11:23:00Z</cp:lastPrinted>
  <dcterms:created xsi:type="dcterms:W3CDTF">2020-09-22T01:56:00Z</dcterms:created>
  <dcterms:modified xsi:type="dcterms:W3CDTF">2020-09-22T11:24:00Z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